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175C" w:rsidRPr="00922727" w:rsidRDefault="00AA175C" w:rsidP="00AA175C">
      <w:pPr>
        <w:rPr>
          <w:rFonts w:ascii="Calibri" w:hAnsi="Calibri" w:cs="Calibri"/>
          <w:color w:val="000000" w:themeColor="text1"/>
          <w:sz w:val="22"/>
          <w:szCs w:val="22"/>
        </w:rPr>
      </w:pPr>
    </w:p>
    <w:p w:rsidR="00AA175C" w:rsidRPr="00922727" w:rsidRDefault="00AA175C" w:rsidP="00AA175C">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922727" w:rsidRPr="00922727" w:rsidTr="002204A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UČNI NAČRT PREDMETA / COURSE SYLLABUS</w:t>
            </w:r>
          </w:p>
        </w:tc>
      </w:tr>
      <w:tr w:rsidR="00922727" w:rsidRPr="00922727" w:rsidTr="002204A0">
        <w:tc>
          <w:tcPr>
            <w:tcW w:w="1799" w:type="dxa"/>
            <w:gridSpan w:val="3"/>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Ustno in pisno sporočanje (italijanščina)</w:t>
            </w:r>
          </w:p>
        </w:tc>
      </w:tr>
      <w:tr w:rsidR="00922727" w:rsidRPr="00922727" w:rsidTr="002204A0">
        <w:tc>
          <w:tcPr>
            <w:tcW w:w="1799" w:type="dxa"/>
            <w:gridSpan w:val="3"/>
          </w:tcPr>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lang w:val="en"/>
              </w:rPr>
              <w:t>Oral and Written Communication (Italian)</w:t>
            </w:r>
          </w:p>
        </w:tc>
      </w:tr>
      <w:tr w:rsidR="00922727" w:rsidRPr="00922727" w:rsidTr="002204A0">
        <w:tc>
          <w:tcPr>
            <w:tcW w:w="3307" w:type="dxa"/>
            <w:gridSpan w:val="5"/>
            <w:vAlign w:val="center"/>
          </w:tcPr>
          <w:p w:rsidR="00AA175C" w:rsidRPr="00922727" w:rsidRDefault="00AA175C" w:rsidP="002204A0">
            <w:pPr>
              <w:jc w:val="center"/>
              <w:rPr>
                <w:rFonts w:ascii="Calibri" w:hAnsi="Calibri" w:cs="Calibri"/>
                <w:b/>
                <w:color w:val="000000" w:themeColor="text1"/>
                <w:sz w:val="22"/>
                <w:szCs w:val="22"/>
              </w:rPr>
            </w:pPr>
          </w:p>
        </w:tc>
        <w:tc>
          <w:tcPr>
            <w:tcW w:w="3401" w:type="dxa"/>
            <w:gridSpan w:val="8"/>
            <w:vAlign w:val="center"/>
          </w:tcPr>
          <w:p w:rsidR="00AA175C" w:rsidRPr="00922727" w:rsidRDefault="00AA175C" w:rsidP="002204A0">
            <w:pPr>
              <w:jc w:val="center"/>
              <w:rPr>
                <w:rFonts w:ascii="Calibri" w:hAnsi="Calibri" w:cs="Calibri"/>
                <w:b/>
                <w:color w:val="000000" w:themeColor="text1"/>
                <w:sz w:val="22"/>
                <w:szCs w:val="22"/>
              </w:rPr>
            </w:pPr>
          </w:p>
        </w:tc>
        <w:tc>
          <w:tcPr>
            <w:tcW w:w="1558" w:type="dxa"/>
            <w:gridSpan w:val="2"/>
            <w:vAlign w:val="center"/>
          </w:tcPr>
          <w:p w:rsidR="00AA175C" w:rsidRPr="00922727" w:rsidRDefault="00AA175C" w:rsidP="002204A0">
            <w:pPr>
              <w:jc w:val="center"/>
              <w:rPr>
                <w:rFonts w:ascii="Calibri" w:hAnsi="Calibri" w:cs="Calibri"/>
                <w:b/>
                <w:color w:val="000000" w:themeColor="text1"/>
                <w:sz w:val="22"/>
                <w:szCs w:val="22"/>
              </w:rPr>
            </w:pPr>
          </w:p>
        </w:tc>
        <w:tc>
          <w:tcPr>
            <w:tcW w:w="1424" w:type="dxa"/>
            <w:gridSpan w:val="3"/>
            <w:vAlign w:val="center"/>
          </w:tcPr>
          <w:p w:rsidR="00AA175C" w:rsidRPr="00922727" w:rsidRDefault="00AA175C" w:rsidP="002204A0">
            <w:pPr>
              <w:jc w:val="center"/>
              <w:rPr>
                <w:rFonts w:ascii="Calibri" w:hAnsi="Calibri" w:cs="Calibri"/>
                <w:b/>
                <w:color w:val="000000" w:themeColor="text1"/>
                <w:sz w:val="22"/>
                <w:szCs w:val="22"/>
              </w:rPr>
            </w:pPr>
          </w:p>
        </w:tc>
      </w:tr>
      <w:tr w:rsidR="00922727" w:rsidRPr="00922727" w:rsidTr="002204A0">
        <w:tc>
          <w:tcPr>
            <w:tcW w:w="3307" w:type="dxa"/>
            <w:gridSpan w:val="5"/>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Študijski program in stopnja</w:t>
            </w:r>
          </w:p>
          <w:p w:rsidR="00AA175C" w:rsidRPr="00922727" w:rsidRDefault="00AA175C" w:rsidP="002204A0">
            <w:pPr>
              <w:jc w:val="cente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Study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programme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and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level</w:t>
            </w:r>
            <w:proofErr w:type="spellEnd"/>
          </w:p>
        </w:tc>
        <w:tc>
          <w:tcPr>
            <w:tcW w:w="3401" w:type="dxa"/>
            <w:gridSpan w:val="8"/>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Študijska smer</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Study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field</w:t>
            </w:r>
            <w:proofErr w:type="spellEnd"/>
          </w:p>
        </w:tc>
        <w:tc>
          <w:tcPr>
            <w:tcW w:w="1558" w:type="dxa"/>
            <w:gridSpan w:val="2"/>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Letnik</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Academic</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year</w:t>
            </w:r>
            <w:proofErr w:type="spellEnd"/>
          </w:p>
        </w:tc>
        <w:tc>
          <w:tcPr>
            <w:tcW w:w="1424" w:type="dxa"/>
            <w:gridSpan w:val="3"/>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Semester</w:t>
            </w:r>
          </w:p>
          <w:p w:rsidR="00AA175C" w:rsidRPr="00922727" w:rsidRDefault="00AA175C" w:rsidP="002204A0">
            <w:pPr>
              <w:jc w:val="center"/>
              <w:rPr>
                <w:rFonts w:ascii="Calibri" w:hAnsi="Calibri" w:cs="Calibri"/>
                <w:b/>
                <w:color w:val="000000" w:themeColor="text1"/>
                <w:sz w:val="22"/>
                <w:szCs w:val="22"/>
                <w:highlight w:val="yellow"/>
              </w:rPr>
            </w:pPr>
            <w:r w:rsidRPr="00922727">
              <w:rPr>
                <w:rFonts w:ascii="Calibri" w:hAnsi="Calibri" w:cs="Calibri"/>
                <w:b/>
                <w:color w:val="000000" w:themeColor="text1"/>
                <w:sz w:val="22"/>
                <w:szCs w:val="22"/>
              </w:rPr>
              <w:t>Semester</w:t>
            </w:r>
          </w:p>
        </w:tc>
      </w:tr>
      <w:tr w:rsidR="00922727" w:rsidRPr="0092272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2. ali 4.</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4. ali 7.</w:t>
            </w:r>
          </w:p>
        </w:tc>
      </w:tr>
      <w:tr w:rsidR="00922727" w:rsidRPr="00922727" w:rsidTr="002204A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A175C" w:rsidRPr="00922727" w:rsidRDefault="00922727" w:rsidP="002204A0">
            <w:pPr>
              <w:jc w:val="center"/>
              <w:rPr>
                <w:rFonts w:ascii="Calibri" w:hAnsi="Calibri" w:cs="Calibri"/>
                <w:bCs/>
                <w:color w:val="000000" w:themeColor="text1"/>
                <w:sz w:val="22"/>
                <w:szCs w:val="22"/>
              </w:rPr>
            </w:pPr>
            <w:hyperlink r:id="rId5" w:history="1">
              <w:r w:rsidR="00AA175C" w:rsidRPr="00922727">
                <w:rPr>
                  <w:rFonts w:ascii="Calibri" w:hAnsi="Calibri" w:cs="Calibri"/>
                  <w:color w:val="000000" w:themeColor="text1"/>
                  <w:sz w:val="22"/>
                  <w:szCs w:val="22"/>
                  <w:lang w:val="en"/>
                </w:rPr>
                <w:t>Primary school teaching</w:t>
              </w:r>
            </w:hyperlink>
            <w:r w:rsidR="00AA175C" w:rsidRPr="00922727">
              <w:rPr>
                <w:rFonts w:ascii="Calibri" w:hAnsi="Calibri" w:cs="Calibri"/>
                <w:color w:val="000000" w:themeColor="text1"/>
                <w:sz w:val="22"/>
                <w:szCs w:val="22"/>
                <w:lang w:val="en"/>
              </w:rPr>
              <w:t xml:space="preserve">, </w:t>
            </w:r>
            <w:r w:rsidR="00AA175C" w:rsidRPr="00922727">
              <w:rPr>
                <w:rFonts w:ascii="Calibri" w:hAnsi="Calibri" w:cs="Calibri"/>
                <w:bCs/>
                <w:color w:val="000000" w:themeColor="text1"/>
                <w:sz w:val="22"/>
                <w:szCs w:val="22"/>
              </w:rPr>
              <w:t>1</w:t>
            </w:r>
            <w:r w:rsidR="00AA175C" w:rsidRPr="00922727">
              <w:rPr>
                <w:rFonts w:ascii="Calibri" w:hAnsi="Calibri" w:cs="Calibri"/>
                <w:bCs/>
                <w:color w:val="000000" w:themeColor="text1"/>
                <w:sz w:val="22"/>
                <w:szCs w:val="22"/>
                <w:vertAlign w:val="superscript"/>
              </w:rPr>
              <w:t>st</w:t>
            </w:r>
            <w:r w:rsidR="00AA175C" w:rsidRPr="00922727">
              <w:rPr>
                <w:rFonts w:ascii="Calibri" w:hAnsi="Calibri" w:cs="Calibri"/>
                <w:color w:val="000000" w:themeColor="text1"/>
                <w:sz w:val="22"/>
                <w:szCs w:val="22"/>
                <w:lang w:val="en"/>
              </w:rPr>
              <w:t xml:space="preserve"> </w:t>
            </w:r>
            <w:proofErr w:type="spellStart"/>
            <w:r w:rsidR="00AA175C" w:rsidRPr="00922727">
              <w:rPr>
                <w:rFonts w:ascii="Calibri" w:hAnsi="Calibri" w:cs="Calibri"/>
                <w:bCs/>
                <w:color w:val="000000" w:themeColor="text1"/>
                <w:sz w:val="22"/>
                <w:szCs w:val="22"/>
              </w:rPr>
              <w:t>cycle</w:t>
            </w:r>
            <w:proofErr w:type="spellEnd"/>
            <w:r w:rsidR="00AA175C" w:rsidRPr="00922727">
              <w:rPr>
                <w:rFonts w:ascii="Calibri" w:hAnsi="Calibri" w:cs="Calibri"/>
                <w:bCs/>
                <w:color w:val="000000" w:themeColor="text1"/>
                <w:sz w:val="22"/>
                <w:szCs w:val="22"/>
              </w:rPr>
              <w:t xml:space="preserve"> </w:t>
            </w:r>
            <w:r w:rsidR="00AA175C" w:rsidRPr="00922727">
              <w:rPr>
                <w:rFonts w:ascii="Calibri" w:hAnsi="Calibri" w:cs="Calibri"/>
                <w:bCs/>
                <w:color w:val="000000" w:themeColor="text1"/>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proofErr w:type="spellStart"/>
            <w:r w:rsidRPr="00922727">
              <w:rPr>
                <w:rFonts w:ascii="Calibri" w:hAnsi="Calibri" w:cs="Calibri"/>
                <w:bCs/>
                <w:color w:val="000000" w:themeColor="text1"/>
                <w:sz w:val="22"/>
                <w:szCs w:val="22"/>
              </w:rPr>
              <w:t>All</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2</w:t>
            </w:r>
            <w:r w:rsidRPr="00922727">
              <w:rPr>
                <w:rFonts w:ascii="Calibri" w:hAnsi="Calibri" w:cs="Calibri"/>
                <w:bCs/>
                <w:color w:val="000000" w:themeColor="text1"/>
                <w:sz w:val="22"/>
                <w:szCs w:val="22"/>
                <w:vertAlign w:val="superscript"/>
              </w:rPr>
              <w:t>nd</w:t>
            </w:r>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or</w:t>
            </w:r>
            <w:proofErr w:type="spellEnd"/>
            <w:r w:rsidRPr="00922727">
              <w:rPr>
                <w:rFonts w:ascii="Calibri" w:hAnsi="Calibri" w:cs="Calibri"/>
                <w:bCs/>
                <w:color w:val="000000" w:themeColor="text1"/>
                <w:sz w:val="22"/>
                <w:szCs w:val="22"/>
              </w:rPr>
              <w:t xml:space="preserve"> 4</w:t>
            </w:r>
            <w:r w:rsidRPr="00922727">
              <w:rPr>
                <w:rFonts w:ascii="Calibri" w:hAnsi="Calibri" w:cs="Calibri"/>
                <w:bCs/>
                <w:color w:val="000000" w:themeColor="text1"/>
                <w:sz w:val="22"/>
                <w:szCs w:val="22"/>
                <w:vertAlign w:val="superscript"/>
              </w:rPr>
              <w:t>th</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4</w:t>
            </w:r>
            <w:r w:rsidRPr="00922727">
              <w:rPr>
                <w:rFonts w:ascii="Calibri" w:hAnsi="Calibri" w:cs="Calibri"/>
                <w:bCs/>
                <w:color w:val="000000" w:themeColor="text1"/>
                <w:sz w:val="22"/>
                <w:szCs w:val="22"/>
                <w:vertAlign w:val="superscript"/>
              </w:rPr>
              <w:t>th</w:t>
            </w:r>
            <w:r w:rsidRPr="00922727" w:rsidDel="008F71C8">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or</w:t>
            </w:r>
            <w:proofErr w:type="spellEnd"/>
            <w:r w:rsidRPr="00922727">
              <w:rPr>
                <w:rFonts w:ascii="Calibri" w:hAnsi="Calibri" w:cs="Calibri"/>
                <w:bCs/>
                <w:color w:val="000000" w:themeColor="text1"/>
                <w:sz w:val="22"/>
                <w:szCs w:val="22"/>
              </w:rPr>
              <w:t xml:space="preserve"> 7</w:t>
            </w:r>
            <w:r w:rsidRPr="00922727">
              <w:rPr>
                <w:rFonts w:ascii="Calibri" w:hAnsi="Calibri" w:cs="Calibri"/>
                <w:bCs/>
                <w:color w:val="000000" w:themeColor="text1"/>
                <w:sz w:val="22"/>
                <w:szCs w:val="22"/>
                <w:vertAlign w:val="superscript"/>
              </w:rPr>
              <w:t>th</w:t>
            </w:r>
          </w:p>
        </w:tc>
      </w:tr>
      <w:tr w:rsidR="00922727" w:rsidRPr="00922727" w:rsidTr="002204A0">
        <w:trPr>
          <w:trHeight w:val="103"/>
        </w:trPr>
        <w:tc>
          <w:tcPr>
            <w:tcW w:w="9690" w:type="dxa"/>
            <w:gridSpan w:val="18"/>
          </w:tcPr>
          <w:p w:rsidR="00AA175C" w:rsidRPr="00922727" w:rsidRDefault="00AA175C" w:rsidP="002204A0">
            <w:pPr>
              <w:rPr>
                <w:rFonts w:ascii="Calibri" w:hAnsi="Calibri" w:cs="Calibri"/>
                <w:b/>
                <w:bCs/>
                <w:color w:val="000000" w:themeColor="text1"/>
                <w:sz w:val="22"/>
                <w:szCs w:val="22"/>
              </w:rPr>
            </w:pPr>
          </w:p>
        </w:tc>
      </w:tr>
      <w:tr w:rsidR="00922727" w:rsidRPr="00922727" w:rsidTr="002204A0">
        <w:tc>
          <w:tcPr>
            <w:tcW w:w="5718" w:type="dxa"/>
            <w:gridSpan w:val="12"/>
            <w:tcBorders>
              <w:top w:val="nil"/>
              <w:left w:val="nil"/>
              <w:bottom w:val="nil"/>
              <w:right w:val="single" w:sz="4" w:space="0" w:color="auto"/>
            </w:tcBorders>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Vrsta predmeta / </w:t>
            </w: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Izbirni/</w:t>
            </w:r>
            <w:proofErr w:type="spellStart"/>
            <w:r w:rsidRPr="00922727">
              <w:rPr>
                <w:rFonts w:ascii="Calibri" w:hAnsi="Calibri" w:cs="Calibri"/>
                <w:color w:val="000000" w:themeColor="text1"/>
                <w:sz w:val="22"/>
                <w:szCs w:val="22"/>
              </w:rPr>
              <w:t>Elective</w:t>
            </w:r>
            <w:proofErr w:type="spellEnd"/>
          </w:p>
        </w:tc>
      </w:tr>
      <w:tr w:rsidR="00922727" w:rsidRPr="00922727" w:rsidTr="002204A0">
        <w:tc>
          <w:tcPr>
            <w:tcW w:w="5718" w:type="dxa"/>
            <w:gridSpan w:val="12"/>
          </w:tcPr>
          <w:p w:rsidR="00AA175C" w:rsidRPr="00922727" w:rsidRDefault="00AA175C" w:rsidP="002204A0">
            <w:pPr>
              <w:rPr>
                <w:rFonts w:ascii="Calibri" w:hAnsi="Calibri" w:cs="Calibri"/>
                <w:b/>
                <w:color w:val="000000" w:themeColor="text1"/>
                <w:sz w:val="22"/>
                <w:szCs w:val="22"/>
              </w:rPr>
            </w:pPr>
          </w:p>
        </w:tc>
        <w:tc>
          <w:tcPr>
            <w:tcW w:w="3972" w:type="dxa"/>
            <w:gridSpan w:val="6"/>
            <w:tcBorders>
              <w:top w:val="single" w:sz="4" w:space="0" w:color="auto"/>
              <w:left w:val="nil"/>
              <w:bottom w:val="single" w:sz="4" w:space="0" w:color="auto"/>
              <w:right w:val="nil"/>
            </w:tcBorders>
          </w:tcPr>
          <w:p w:rsidR="00AA175C" w:rsidRPr="00922727" w:rsidRDefault="00AA175C" w:rsidP="002204A0">
            <w:pPr>
              <w:rPr>
                <w:rFonts w:ascii="Calibri" w:hAnsi="Calibri" w:cs="Calibri"/>
                <w:color w:val="000000" w:themeColor="text1"/>
                <w:sz w:val="22"/>
                <w:szCs w:val="22"/>
              </w:rPr>
            </w:pPr>
          </w:p>
        </w:tc>
      </w:tr>
      <w:tr w:rsidR="00922727" w:rsidRPr="00922727" w:rsidTr="002204A0">
        <w:tc>
          <w:tcPr>
            <w:tcW w:w="5718" w:type="dxa"/>
            <w:gridSpan w:val="12"/>
            <w:tcBorders>
              <w:top w:val="nil"/>
              <w:left w:val="nil"/>
              <w:bottom w:val="nil"/>
              <w:right w:val="single" w:sz="4" w:space="0" w:color="auto"/>
            </w:tcBorders>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Univerzitetna koda predmeta / </w:t>
            </w:r>
            <w:proofErr w:type="spellStart"/>
            <w:r w:rsidRPr="00922727">
              <w:rPr>
                <w:rFonts w:ascii="Calibri" w:hAnsi="Calibri" w:cs="Calibri"/>
                <w:b/>
                <w:color w:val="000000" w:themeColor="text1"/>
                <w:sz w:val="22"/>
                <w:szCs w:val="22"/>
              </w:rPr>
              <w:t>University</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course</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code</w:t>
            </w:r>
            <w:proofErr w:type="spellEnd"/>
            <w:r w:rsidRPr="00922727">
              <w:rPr>
                <w:rFonts w:ascii="Calibri" w:hAnsi="Calibri" w:cs="Calibri"/>
                <w:b/>
                <w:color w:val="000000" w:themeColor="text1"/>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w:t>
            </w:r>
          </w:p>
        </w:tc>
      </w:tr>
      <w:tr w:rsidR="00922727" w:rsidRPr="00922727" w:rsidTr="002204A0">
        <w:tc>
          <w:tcPr>
            <w:tcW w:w="9690" w:type="dxa"/>
            <w:gridSpan w:val="18"/>
          </w:tcPr>
          <w:p w:rsidR="00AA175C" w:rsidRPr="00922727" w:rsidRDefault="00AA175C" w:rsidP="002204A0">
            <w:pPr>
              <w:rPr>
                <w:rFonts w:ascii="Calibri" w:hAnsi="Calibri" w:cs="Calibri"/>
                <w:color w:val="000000" w:themeColor="text1"/>
                <w:sz w:val="22"/>
                <w:szCs w:val="22"/>
              </w:rPr>
            </w:pPr>
          </w:p>
        </w:tc>
      </w:tr>
      <w:tr w:rsidR="00922727" w:rsidRPr="00922727" w:rsidTr="002204A0">
        <w:tc>
          <w:tcPr>
            <w:tcW w:w="1410" w:type="dxa"/>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Predavanja</w:t>
            </w:r>
          </w:p>
          <w:p w:rsidR="00AA175C" w:rsidRPr="00922727" w:rsidRDefault="00AA175C" w:rsidP="002204A0">
            <w:pPr>
              <w:jc w:val="cente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Lectures</w:t>
            </w:r>
            <w:proofErr w:type="spellEnd"/>
          </w:p>
        </w:tc>
        <w:tc>
          <w:tcPr>
            <w:tcW w:w="1410" w:type="dxa"/>
            <w:gridSpan w:val="3"/>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Seminar</w:t>
            </w:r>
          </w:p>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Seminar</w:t>
            </w:r>
          </w:p>
        </w:tc>
        <w:tc>
          <w:tcPr>
            <w:tcW w:w="1418" w:type="dxa"/>
            <w:gridSpan w:val="3"/>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Vaje</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Tutorial</w:t>
            </w:r>
            <w:proofErr w:type="spellEnd"/>
          </w:p>
        </w:tc>
        <w:tc>
          <w:tcPr>
            <w:tcW w:w="1418" w:type="dxa"/>
            <w:gridSpan w:val="4"/>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Klinične vaje</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work</w:t>
            </w:r>
            <w:proofErr w:type="spellEnd"/>
          </w:p>
        </w:tc>
        <w:tc>
          <w:tcPr>
            <w:tcW w:w="1417" w:type="dxa"/>
            <w:gridSpan w:val="3"/>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Druge oblike študija</w:t>
            </w:r>
          </w:p>
        </w:tc>
        <w:tc>
          <w:tcPr>
            <w:tcW w:w="1417" w:type="dxa"/>
            <w:gridSpan w:val="2"/>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Samost. delo</w:t>
            </w:r>
          </w:p>
          <w:p w:rsidR="00AA175C" w:rsidRPr="00922727" w:rsidRDefault="00AA175C" w:rsidP="002204A0">
            <w:pPr>
              <w:jc w:val="cente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Individ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work</w:t>
            </w:r>
            <w:proofErr w:type="spellEnd"/>
          </w:p>
        </w:tc>
        <w:tc>
          <w:tcPr>
            <w:tcW w:w="132" w:type="dxa"/>
            <w:vAlign w:val="center"/>
          </w:tcPr>
          <w:p w:rsidR="00AA175C" w:rsidRPr="00922727" w:rsidRDefault="00AA175C" w:rsidP="002204A0">
            <w:pPr>
              <w:jc w:val="center"/>
              <w:rPr>
                <w:rFonts w:ascii="Calibri" w:hAnsi="Calibri" w:cs="Calibri"/>
                <w:b/>
                <w:bCs/>
                <w:color w:val="000000" w:themeColor="text1"/>
                <w:sz w:val="22"/>
                <w:szCs w:val="22"/>
              </w:rPr>
            </w:pPr>
          </w:p>
        </w:tc>
        <w:tc>
          <w:tcPr>
            <w:tcW w:w="1068" w:type="dxa"/>
            <w:tcBorders>
              <w:top w:val="nil"/>
              <w:left w:val="nil"/>
              <w:bottom w:val="single" w:sz="4" w:space="0" w:color="auto"/>
              <w:right w:val="nil"/>
            </w:tcBorders>
            <w:vAlign w:val="center"/>
          </w:tcPr>
          <w:p w:rsidR="00AA175C" w:rsidRPr="00922727" w:rsidRDefault="00AA175C" w:rsidP="002204A0">
            <w:pPr>
              <w:jc w:val="center"/>
              <w:rPr>
                <w:rFonts w:ascii="Calibri" w:hAnsi="Calibri" w:cs="Calibri"/>
                <w:b/>
                <w:color w:val="000000" w:themeColor="text1"/>
                <w:sz w:val="22"/>
                <w:szCs w:val="22"/>
              </w:rPr>
            </w:pPr>
            <w:r w:rsidRPr="00922727">
              <w:rPr>
                <w:rFonts w:ascii="Calibri" w:hAnsi="Calibri" w:cs="Calibri"/>
                <w:b/>
                <w:color w:val="000000" w:themeColor="text1"/>
                <w:sz w:val="22"/>
                <w:szCs w:val="22"/>
              </w:rPr>
              <w:t>ECTS</w:t>
            </w:r>
          </w:p>
        </w:tc>
      </w:tr>
      <w:tr w:rsidR="00922727" w:rsidRPr="00922727" w:rsidTr="002204A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60</w:t>
            </w:r>
          </w:p>
        </w:tc>
        <w:tc>
          <w:tcPr>
            <w:tcW w:w="132" w:type="dxa"/>
            <w:tcBorders>
              <w:top w:val="nil"/>
              <w:left w:val="single" w:sz="4" w:space="0" w:color="auto"/>
              <w:bottom w:val="nil"/>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AA175C" w:rsidRPr="00922727" w:rsidRDefault="00AA175C" w:rsidP="002204A0">
            <w:pPr>
              <w:jc w:val="center"/>
              <w:rPr>
                <w:rFonts w:ascii="Calibri" w:hAnsi="Calibri" w:cs="Calibri"/>
                <w:bCs/>
                <w:color w:val="000000" w:themeColor="text1"/>
                <w:sz w:val="22"/>
                <w:szCs w:val="22"/>
              </w:rPr>
            </w:pPr>
            <w:r w:rsidRPr="00922727">
              <w:rPr>
                <w:rFonts w:ascii="Calibri" w:hAnsi="Calibri" w:cs="Calibri"/>
                <w:bCs/>
                <w:color w:val="000000" w:themeColor="text1"/>
                <w:sz w:val="22"/>
                <w:szCs w:val="22"/>
              </w:rPr>
              <w:t>3</w:t>
            </w:r>
          </w:p>
        </w:tc>
      </w:tr>
      <w:tr w:rsidR="00922727" w:rsidRPr="00922727" w:rsidTr="002204A0">
        <w:tc>
          <w:tcPr>
            <w:tcW w:w="9690" w:type="dxa"/>
            <w:gridSpan w:val="18"/>
          </w:tcPr>
          <w:p w:rsidR="00AA175C" w:rsidRPr="00922727" w:rsidRDefault="00AA175C" w:rsidP="002204A0">
            <w:pPr>
              <w:rPr>
                <w:rFonts w:ascii="Calibri" w:hAnsi="Calibri" w:cs="Calibri"/>
                <w:b/>
                <w:bCs/>
                <w:color w:val="000000" w:themeColor="text1"/>
                <w:sz w:val="22"/>
                <w:szCs w:val="22"/>
              </w:rPr>
            </w:pPr>
          </w:p>
        </w:tc>
      </w:tr>
      <w:tr w:rsidR="00922727" w:rsidRPr="00922727" w:rsidTr="002204A0">
        <w:tc>
          <w:tcPr>
            <w:tcW w:w="3307" w:type="dxa"/>
            <w:gridSpan w:val="5"/>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Nosilec predmeta / </w:t>
            </w:r>
            <w:proofErr w:type="spellStart"/>
            <w:r w:rsidRPr="00922727">
              <w:rPr>
                <w:rFonts w:ascii="Calibri" w:hAnsi="Calibri" w:cs="Calibri"/>
                <w:b/>
                <w:color w:val="000000" w:themeColor="text1"/>
                <w:sz w:val="22"/>
                <w:szCs w:val="22"/>
              </w:rPr>
              <w:t>Lecturer</w:t>
            </w:r>
            <w:proofErr w:type="spellEnd"/>
            <w:r w:rsidRPr="00922727">
              <w:rPr>
                <w:rFonts w:ascii="Calibri" w:hAnsi="Calibri" w:cs="Calibri"/>
                <w:b/>
                <w:color w:val="000000" w:themeColor="text1"/>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rsidR="00AA175C" w:rsidRPr="00922727" w:rsidRDefault="00A2040B"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prof. </w:t>
            </w:r>
            <w:r w:rsidR="00AA175C" w:rsidRPr="00922727">
              <w:rPr>
                <w:rFonts w:ascii="Calibri" w:hAnsi="Calibri" w:cs="Calibri"/>
                <w:color w:val="000000" w:themeColor="text1"/>
                <w:sz w:val="22"/>
                <w:szCs w:val="22"/>
              </w:rPr>
              <w:t xml:space="preserve">dr. </w:t>
            </w:r>
            <w:r w:rsidRPr="00922727">
              <w:rPr>
                <w:rFonts w:ascii="Calibri" w:hAnsi="Calibri" w:cs="Calibri"/>
                <w:color w:val="000000" w:themeColor="text1"/>
                <w:sz w:val="22"/>
                <w:szCs w:val="22"/>
              </w:rPr>
              <w:t>Nives Zudič Antonič</w:t>
            </w:r>
            <w:r w:rsidR="00AA175C" w:rsidRPr="00922727">
              <w:rPr>
                <w:rFonts w:ascii="Calibri" w:hAnsi="Calibri" w:cs="Calibri"/>
                <w:color w:val="000000" w:themeColor="text1"/>
                <w:sz w:val="22"/>
                <w:szCs w:val="22"/>
              </w:rPr>
              <w:t xml:space="preserve"> / </w:t>
            </w:r>
            <w:r w:rsidR="00C66677" w:rsidRPr="00922727">
              <w:rPr>
                <w:rFonts w:ascii="Calibri" w:eastAsia="Calibri" w:hAnsi="Calibri" w:cs="Calibri"/>
                <w:color w:val="000000" w:themeColor="text1"/>
                <w:sz w:val="22"/>
                <w:szCs w:val="22"/>
              </w:rPr>
              <w:t xml:space="preserve">Prof. Nives Zudič Antonič, </w:t>
            </w:r>
            <w:proofErr w:type="spellStart"/>
            <w:r w:rsidR="00C66677" w:rsidRPr="00922727">
              <w:rPr>
                <w:rFonts w:ascii="Calibri" w:eastAsia="Calibri" w:hAnsi="Calibri" w:cs="Calibri"/>
                <w:color w:val="000000" w:themeColor="text1"/>
                <w:sz w:val="22"/>
                <w:szCs w:val="22"/>
              </w:rPr>
              <w:t>PhD</w:t>
            </w:r>
            <w:proofErr w:type="spellEnd"/>
          </w:p>
        </w:tc>
      </w:tr>
      <w:tr w:rsidR="00922727" w:rsidRPr="00922727" w:rsidTr="002204A0">
        <w:tc>
          <w:tcPr>
            <w:tcW w:w="9690" w:type="dxa"/>
            <w:gridSpan w:val="18"/>
          </w:tcPr>
          <w:p w:rsidR="00AA175C" w:rsidRPr="00922727" w:rsidRDefault="00AA175C" w:rsidP="002204A0">
            <w:pPr>
              <w:jc w:val="both"/>
              <w:rPr>
                <w:rFonts w:ascii="Calibri" w:hAnsi="Calibri" w:cs="Calibri"/>
                <w:color w:val="000000" w:themeColor="text1"/>
                <w:sz w:val="22"/>
                <w:szCs w:val="22"/>
              </w:rPr>
            </w:pPr>
          </w:p>
        </w:tc>
      </w:tr>
      <w:tr w:rsidR="00922727" w:rsidRPr="00922727" w:rsidTr="002204A0">
        <w:tc>
          <w:tcPr>
            <w:tcW w:w="1641" w:type="dxa"/>
            <w:gridSpan w:val="2"/>
            <w:vMerge w:val="restart"/>
          </w:tcPr>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Jeziki / </w:t>
            </w:r>
          </w:p>
          <w:p w:rsidR="00AA175C" w:rsidRPr="00922727" w:rsidRDefault="00AA175C" w:rsidP="002204A0">
            <w:pPr>
              <w:rPr>
                <w:rFonts w:ascii="Calibri" w:hAnsi="Calibri" w:cs="Calibri"/>
                <w:color w:val="000000" w:themeColor="text1"/>
                <w:sz w:val="22"/>
                <w:szCs w:val="22"/>
              </w:rPr>
            </w:pPr>
            <w:proofErr w:type="spellStart"/>
            <w:r w:rsidRPr="00922727">
              <w:rPr>
                <w:rFonts w:ascii="Calibri" w:hAnsi="Calibri" w:cs="Calibri"/>
                <w:b/>
                <w:color w:val="000000" w:themeColor="text1"/>
                <w:sz w:val="22"/>
                <w:szCs w:val="22"/>
              </w:rPr>
              <w:t>Languages</w:t>
            </w:r>
            <w:proofErr w:type="spellEnd"/>
            <w:r w:rsidRPr="00922727">
              <w:rPr>
                <w:rFonts w:ascii="Calibri" w:hAnsi="Calibri" w:cs="Calibri"/>
                <w:b/>
                <w:color w:val="000000" w:themeColor="text1"/>
                <w:sz w:val="22"/>
                <w:szCs w:val="22"/>
              </w:rPr>
              <w:t>:</w:t>
            </w:r>
          </w:p>
        </w:tc>
        <w:tc>
          <w:tcPr>
            <w:tcW w:w="2241" w:type="dxa"/>
            <w:gridSpan w:val="4"/>
          </w:tcPr>
          <w:p w:rsidR="00AA175C" w:rsidRPr="00922727" w:rsidRDefault="00AA175C" w:rsidP="002204A0">
            <w:pPr>
              <w:jc w:val="right"/>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Predavanja / </w:t>
            </w:r>
            <w:proofErr w:type="spellStart"/>
            <w:r w:rsidRPr="00922727">
              <w:rPr>
                <w:rFonts w:ascii="Calibri" w:hAnsi="Calibri" w:cs="Calibri"/>
                <w:b/>
                <w:color w:val="000000" w:themeColor="text1"/>
                <w:sz w:val="22"/>
                <w:szCs w:val="22"/>
              </w:rPr>
              <w:t>Lectures</w:t>
            </w:r>
            <w:proofErr w:type="spellEnd"/>
            <w:r w:rsidRPr="00922727">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italijanski/</w:t>
            </w:r>
            <w:proofErr w:type="spellStart"/>
            <w:r w:rsidRPr="00922727">
              <w:rPr>
                <w:rFonts w:ascii="Calibri" w:hAnsi="Calibri" w:cs="Calibri"/>
                <w:bCs/>
                <w:color w:val="000000" w:themeColor="text1"/>
                <w:sz w:val="22"/>
                <w:szCs w:val="22"/>
              </w:rPr>
              <w:t>Italian</w:t>
            </w:r>
            <w:proofErr w:type="spellEnd"/>
          </w:p>
        </w:tc>
      </w:tr>
      <w:tr w:rsidR="00922727" w:rsidRPr="00922727" w:rsidTr="002204A0">
        <w:trPr>
          <w:trHeight w:val="215"/>
        </w:trPr>
        <w:tc>
          <w:tcPr>
            <w:tcW w:w="1641" w:type="dxa"/>
            <w:gridSpan w:val="2"/>
            <w:vMerge/>
            <w:vAlign w:val="center"/>
          </w:tcPr>
          <w:p w:rsidR="00AA175C" w:rsidRPr="00922727" w:rsidRDefault="00AA175C" w:rsidP="002204A0">
            <w:pPr>
              <w:rPr>
                <w:rFonts w:ascii="Calibri" w:hAnsi="Calibri" w:cs="Calibri"/>
                <w:color w:val="000000" w:themeColor="text1"/>
                <w:sz w:val="22"/>
                <w:szCs w:val="22"/>
              </w:rPr>
            </w:pPr>
          </w:p>
        </w:tc>
        <w:tc>
          <w:tcPr>
            <w:tcW w:w="2241" w:type="dxa"/>
            <w:gridSpan w:val="4"/>
          </w:tcPr>
          <w:p w:rsidR="00AA175C" w:rsidRPr="00922727" w:rsidRDefault="00AA175C" w:rsidP="002204A0">
            <w:pPr>
              <w:jc w:val="right"/>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Vaje / </w:t>
            </w:r>
            <w:proofErr w:type="spellStart"/>
            <w:r w:rsidRPr="00922727">
              <w:rPr>
                <w:rFonts w:ascii="Calibri" w:hAnsi="Calibri" w:cs="Calibri"/>
                <w:b/>
                <w:color w:val="000000" w:themeColor="text1"/>
                <w:sz w:val="22"/>
                <w:szCs w:val="22"/>
              </w:rPr>
              <w:t>Tutorial</w:t>
            </w:r>
            <w:proofErr w:type="spellEnd"/>
            <w:r w:rsidRPr="00922727">
              <w:rPr>
                <w:rFonts w:ascii="Calibri" w:hAnsi="Calibri" w:cs="Calibri"/>
                <w:b/>
                <w:color w:val="000000" w:themeColor="text1"/>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italijanski/</w:t>
            </w:r>
            <w:proofErr w:type="spellStart"/>
            <w:r w:rsidRPr="00922727">
              <w:rPr>
                <w:rFonts w:ascii="Calibri" w:hAnsi="Calibri" w:cs="Calibri"/>
                <w:bCs/>
                <w:color w:val="000000" w:themeColor="text1"/>
                <w:sz w:val="22"/>
                <w:szCs w:val="22"/>
              </w:rPr>
              <w:t>Italian</w:t>
            </w:r>
            <w:proofErr w:type="spellEnd"/>
          </w:p>
        </w:tc>
      </w:tr>
      <w:tr w:rsidR="00922727" w:rsidRPr="00922727" w:rsidTr="002204A0">
        <w:tc>
          <w:tcPr>
            <w:tcW w:w="4728" w:type="dxa"/>
            <w:gridSpan w:val="9"/>
            <w:tcBorders>
              <w:top w:val="nil"/>
              <w:left w:val="nil"/>
              <w:bottom w:val="single" w:sz="4" w:space="0" w:color="auto"/>
              <w:right w:val="nil"/>
            </w:tcBorders>
          </w:tcPr>
          <w:p w:rsidR="00AA175C" w:rsidRPr="00922727" w:rsidRDefault="00AA175C" w:rsidP="002204A0">
            <w:pPr>
              <w:rPr>
                <w:rFonts w:ascii="Calibri" w:hAnsi="Calibri" w:cs="Calibri"/>
                <w:b/>
                <w:bCs/>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Pogoji za vključitev v delo oz. za opravljanje študijskih obveznosti:</w:t>
            </w:r>
          </w:p>
        </w:tc>
        <w:tc>
          <w:tcPr>
            <w:tcW w:w="142" w:type="dxa"/>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Prerequisites</w:t>
            </w:r>
            <w:proofErr w:type="spellEnd"/>
            <w:r w:rsidRPr="00922727">
              <w:rPr>
                <w:rFonts w:ascii="Calibri" w:hAnsi="Calibri" w:cs="Calibri"/>
                <w:b/>
                <w:color w:val="000000" w:themeColor="text1"/>
                <w:sz w:val="22"/>
                <w:szCs w:val="22"/>
              </w:rPr>
              <w:t>:</w:t>
            </w:r>
          </w:p>
        </w:tc>
      </w:tr>
      <w:tr w:rsidR="00922727" w:rsidRPr="00922727" w:rsidTr="002204A0">
        <w:trPr>
          <w:trHeight w:val="432"/>
        </w:trPr>
        <w:tc>
          <w:tcPr>
            <w:tcW w:w="4728" w:type="dxa"/>
            <w:gridSpan w:val="9"/>
            <w:tcBorders>
              <w:top w:val="single" w:sz="4" w:space="0" w:color="auto"/>
              <w:left w:val="single" w:sz="4" w:space="0" w:color="auto"/>
              <w:bottom w:val="single" w:sz="4" w:space="0" w:color="auto"/>
              <w:right w:val="single" w:sz="4" w:space="0" w:color="auto"/>
            </w:tcBorders>
          </w:tcPr>
          <w:p w:rsidR="00AA175C" w:rsidRPr="00922727" w:rsidRDefault="00AA175C" w:rsidP="002204A0">
            <w:pPr>
              <w:pStyle w:val="Vnos"/>
              <w:spacing w:line="264" w:lineRule="auto"/>
              <w:ind w:left="0"/>
              <w:rPr>
                <w:rFonts w:ascii="Calibri" w:hAnsi="Calibri" w:cs="Calibri"/>
                <w:color w:val="000000" w:themeColor="text1"/>
                <w:sz w:val="22"/>
                <w:szCs w:val="22"/>
              </w:rPr>
            </w:pPr>
            <w:r w:rsidRPr="00922727">
              <w:rPr>
                <w:rFonts w:ascii="Calibri" w:hAnsi="Calibri" w:cs="Calibri"/>
                <w:color w:val="000000" w:themeColor="text1"/>
                <w:sz w:val="22"/>
                <w:szCs w:val="22"/>
              </w:rPr>
              <w:t>/</w:t>
            </w:r>
          </w:p>
        </w:tc>
        <w:tc>
          <w:tcPr>
            <w:tcW w:w="142" w:type="dxa"/>
            <w:tcBorders>
              <w:top w:val="nil"/>
              <w:left w:val="single" w:sz="4" w:space="0" w:color="auto"/>
              <w:bottom w:val="nil"/>
              <w:right w:val="single" w:sz="4" w:space="0" w:color="auto"/>
            </w:tcBorders>
          </w:tcPr>
          <w:p w:rsidR="00AA175C" w:rsidRPr="00922727" w:rsidRDefault="00AA175C" w:rsidP="002204A0">
            <w:pPr>
              <w:jc w:val="cente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w:t>
            </w:r>
          </w:p>
        </w:tc>
      </w:tr>
      <w:tr w:rsidR="00922727" w:rsidRPr="00922727" w:rsidTr="002204A0">
        <w:trPr>
          <w:trHeight w:val="137"/>
        </w:trPr>
        <w:tc>
          <w:tcPr>
            <w:tcW w:w="4718" w:type="dxa"/>
            <w:gridSpan w:val="8"/>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Vsebina:</w:t>
            </w:r>
            <w:r w:rsidRPr="00922727">
              <w:rPr>
                <w:rFonts w:ascii="Calibri" w:hAnsi="Calibri" w:cs="Calibri"/>
                <w:color w:val="000000" w:themeColor="text1"/>
                <w:sz w:val="22"/>
                <w:szCs w:val="22"/>
              </w:rPr>
              <w:t xml:space="preserve"> </w:t>
            </w:r>
          </w:p>
        </w:tc>
        <w:tc>
          <w:tcPr>
            <w:tcW w:w="152" w:type="dxa"/>
            <w:gridSpan w:val="2"/>
          </w:tcPr>
          <w:p w:rsidR="00AA175C" w:rsidRPr="00922727" w:rsidRDefault="00AA175C" w:rsidP="002204A0">
            <w:pPr>
              <w:rPr>
                <w:rFonts w:ascii="Calibri" w:hAnsi="Calibri" w:cs="Calibri"/>
                <w:b/>
                <w:color w:val="000000" w:themeColor="text1"/>
                <w:sz w:val="22"/>
                <w:szCs w:val="22"/>
              </w:rPr>
            </w:pPr>
          </w:p>
        </w:tc>
        <w:tc>
          <w:tcPr>
            <w:tcW w:w="4820" w:type="dxa"/>
            <w:gridSpan w:val="8"/>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Content</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Syllabus</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outline</w:t>
            </w:r>
            <w:proofErr w:type="spellEnd"/>
            <w:r w:rsidRPr="00922727">
              <w:rPr>
                <w:rFonts w:ascii="Calibri" w:hAnsi="Calibri" w:cs="Calibri"/>
                <w:b/>
                <w:color w:val="000000" w:themeColor="text1"/>
                <w:sz w:val="22"/>
                <w:szCs w:val="22"/>
              </w:rPr>
              <w:t>):</w:t>
            </w:r>
          </w:p>
        </w:tc>
      </w:tr>
      <w:tr w:rsidR="00AA175C" w:rsidRPr="00922727" w:rsidTr="002204A0">
        <w:trPr>
          <w:trHeight w:val="977"/>
        </w:trPr>
        <w:tc>
          <w:tcPr>
            <w:tcW w:w="4718" w:type="dxa"/>
            <w:gridSpan w:val="8"/>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Sporazumevalna zmožnost</w:t>
            </w:r>
            <w:r w:rsidRPr="00922727">
              <w:rPr>
                <w:rFonts w:ascii="Calibri" w:hAnsi="Calibri" w:cs="Calibri"/>
                <w:bCs/>
                <w:color w:val="000000" w:themeColor="text1"/>
                <w:sz w:val="22"/>
                <w:szCs w:val="22"/>
              </w:rPr>
              <w:t xml:space="preserve">. Sporočanje. Elementi sporočanja. Funkcije sporočanja (referenčna, ekspresivna, </w:t>
            </w:r>
            <w:proofErr w:type="spellStart"/>
            <w:r w:rsidRPr="00922727">
              <w:rPr>
                <w:rFonts w:ascii="Calibri" w:hAnsi="Calibri" w:cs="Calibri"/>
                <w:bCs/>
                <w:color w:val="000000" w:themeColor="text1"/>
                <w:sz w:val="22"/>
                <w:szCs w:val="22"/>
              </w:rPr>
              <w:t>konativna</w:t>
            </w:r>
            <w:proofErr w:type="spellEnd"/>
            <w:r w:rsidRPr="00922727">
              <w:rPr>
                <w:rFonts w:ascii="Calibri" w:hAnsi="Calibri" w:cs="Calibri"/>
                <w:bCs/>
                <w:color w:val="000000" w:themeColor="text1"/>
                <w:sz w:val="22"/>
                <w:szCs w:val="22"/>
              </w:rPr>
              <w:t>, pozivna, metalingvistična, poetična).</w:t>
            </w:r>
          </w:p>
          <w:p w:rsidR="00AA175C" w:rsidRPr="00922727" w:rsidRDefault="00AA175C" w:rsidP="002204A0">
            <w:pPr>
              <w:rPr>
                <w:rFonts w:ascii="Calibri" w:hAnsi="Calibri" w:cs="Calibri"/>
                <w:bCs/>
                <w:color w:val="000000" w:themeColor="text1"/>
                <w:sz w:val="22"/>
                <w:szCs w:val="22"/>
              </w:rPr>
            </w:pPr>
            <w:proofErr w:type="spellStart"/>
            <w:r w:rsidRPr="00922727">
              <w:rPr>
                <w:rFonts w:ascii="Calibri" w:hAnsi="Calibri" w:cs="Calibri"/>
                <w:bCs/>
                <w:i/>
                <w:iCs/>
                <w:color w:val="000000" w:themeColor="text1"/>
                <w:sz w:val="22"/>
                <w:szCs w:val="22"/>
              </w:rPr>
              <w:t>Besedilnost</w:t>
            </w:r>
            <w:proofErr w:type="spellEnd"/>
            <w:r w:rsidRPr="00922727">
              <w:rPr>
                <w:rFonts w:ascii="Calibri" w:hAnsi="Calibri" w:cs="Calibri"/>
                <w:bCs/>
                <w:i/>
                <w:iCs/>
                <w:color w:val="000000" w:themeColor="text1"/>
                <w:sz w:val="22"/>
                <w:szCs w:val="22"/>
              </w:rPr>
              <w:t>.</w:t>
            </w:r>
            <w:r w:rsidRPr="00922727">
              <w:rPr>
                <w:rFonts w:ascii="Calibri" w:hAnsi="Calibri" w:cs="Calibri"/>
                <w:bCs/>
                <w:color w:val="000000" w:themeColor="text1"/>
                <w:sz w:val="22"/>
                <w:szCs w:val="22"/>
              </w:rPr>
              <w:t xml:space="preserve"> Besedilo. Kriteriji </w:t>
            </w:r>
            <w:proofErr w:type="spellStart"/>
            <w:r w:rsidRPr="00922727">
              <w:rPr>
                <w:rFonts w:ascii="Calibri" w:hAnsi="Calibri" w:cs="Calibri"/>
                <w:bCs/>
                <w:color w:val="000000" w:themeColor="text1"/>
                <w:sz w:val="22"/>
                <w:szCs w:val="22"/>
              </w:rPr>
              <w:t>besedilnosti</w:t>
            </w:r>
            <w:proofErr w:type="spellEnd"/>
            <w:r w:rsidRPr="00922727">
              <w:rPr>
                <w:rFonts w:ascii="Calibri" w:hAnsi="Calibri" w:cs="Calibri"/>
                <w:bCs/>
                <w:color w:val="000000" w:themeColor="text1"/>
                <w:sz w:val="22"/>
                <w:szCs w:val="22"/>
              </w:rPr>
              <w:t xml:space="preserve"> (kohezija, koherenca, namernost, sprejemljivost, </w:t>
            </w:r>
            <w:proofErr w:type="spellStart"/>
            <w:r w:rsidRPr="00922727">
              <w:rPr>
                <w:rFonts w:ascii="Calibri" w:hAnsi="Calibri" w:cs="Calibri"/>
                <w:bCs/>
                <w:color w:val="000000" w:themeColor="text1"/>
                <w:sz w:val="22"/>
                <w:szCs w:val="22"/>
              </w:rPr>
              <w:t>informativnost</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situacijskost</w:t>
            </w:r>
            <w:proofErr w:type="spellEnd"/>
            <w:r w:rsidRPr="00922727">
              <w:rPr>
                <w:rFonts w:ascii="Calibri" w:hAnsi="Calibri" w:cs="Calibri"/>
                <w:bCs/>
                <w:color w:val="000000" w:themeColor="text1"/>
                <w:sz w:val="22"/>
                <w:szCs w:val="22"/>
              </w:rPr>
              <w:t xml:space="preserve">, </w:t>
            </w:r>
            <w:proofErr w:type="spellStart"/>
            <w:r w:rsidRPr="00922727">
              <w:rPr>
                <w:rFonts w:ascii="Calibri" w:hAnsi="Calibri" w:cs="Calibri"/>
                <w:bCs/>
                <w:color w:val="000000" w:themeColor="text1"/>
                <w:sz w:val="22"/>
                <w:szCs w:val="22"/>
              </w:rPr>
              <w:t>intertekstualnost</w:t>
            </w:r>
            <w:proofErr w:type="spellEnd"/>
            <w:r w:rsidRPr="00922727">
              <w:rPr>
                <w:rFonts w:ascii="Calibri" w:hAnsi="Calibri" w:cs="Calibri"/>
                <w:bCs/>
                <w:color w:val="000000" w:themeColor="text1"/>
                <w:sz w:val="22"/>
                <w:szCs w:val="22"/>
              </w:rPr>
              <w:t>). Vrste besedil (pripovedno, opisovalno, pozivno, pojasnjevalno, posredovalno, utemeljevalno, umetnostno). Besedilna kompetenca (povzemanje, naslavljanje, urejanje, oblikovanje, posredovanje).</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Bralna vzgoja</w:t>
            </w:r>
            <w:r w:rsidRPr="00922727">
              <w:rPr>
                <w:rFonts w:ascii="Calibri" w:hAnsi="Calibri" w:cs="Calibri"/>
                <w:bCs/>
                <w:color w:val="000000" w:themeColor="text1"/>
                <w:sz w:val="22"/>
                <w:szCs w:val="22"/>
              </w:rPr>
              <w:t>. Namen in značilnosti branja. Glasno in tiho branje. Bralne strategije ('skeniranje', globalno in selektivno branje). Analitično branje pri učenju, zapiski.</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Pisanje</w:t>
            </w:r>
            <w:r w:rsidRPr="00922727">
              <w:rPr>
                <w:rFonts w:ascii="Calibri" w:hAnsi="Calibri" w:cs="Calibri"/>
                <w:bCs/>
                <w:color w:val="000000" w:themeColor="text1"/>
                <w:sz w:val="22"/>
                <w:szCs w:val="22"/>
              </w:rPr>
              <w:t>. Namen in proces pisanja (izbira teme, načrtovanje, oblikovanje besedila, popravki, samovrednotenje). Vrste besedila (povzetek, obnova, komentar, poročilo, pismo, elektronsko sporočilo, ustvarjalno pisanje, seminar).</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 xml:space="preserve">Poslušanje. </w:t>
            </w:r>
            <w:r w:rsidRPr="00922727">
              <w:rPr>
                <w:rFonts w:ascii="Calibri" w:hAnsi="Calibri" w:cs="Calibri"/>
                <w:bCs/>
                <w:color w:val="000000" w:themeColor="text1"/>
                <w:sz w:val="22"/>
                <w:szCs w:val="22"/>
              </w:rPr>
              <w:t>Značilnosti poslušanja. Zapiski na podlagi poslušanega besedila.</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t>Govorno sporočanje</w:t>
            </w:r>
            <w:r w:rsidRPr="00922727">
              <w:rPr>
                <w:rFonts w:ascii="Calibri" w:hAnsi="Calibri" w:cs="Calibri"/>
                <w:bCs/>
                <w:color w:val="000000" w:themeColor="text1"/>
                <w:sz w:val="22"/>
                <w:szCs w:val="22"/>
              </w:rPr>
              <w:t xml:space="preserve">. Značilnosti in oblike govornega sporočanja: pogovor, diskusija, poročanje, intervju, razgovor, konferenca, povpraševanje. </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i/>
                <w:iCs/>
                <w:color w:val="000000" w:themeColor="text1"/>
                <w:sz w:val="22"/>
                <w:szCs w:val="22"/>
              </w:rPr>
              <w:lastRenderedPageBreak/>
              <w:t xml:space="preserve">Vodeno pisno in govorno sporočanje </w:t>
            </w:r>
            <w:r w:rsidRPr="00922727">
              <w:rPr>
                <w:rFonts w:ascii="Calibri" w:hAnsi="Calibri" w:cs="Calibri"/>
                <w:bCs/>
                <w:color w:val="000000" w:themeColor="text1"/>
                <w:sz w:val="22"/>
                <w:szCs w:val="22"/>
              </w:rPr>
              <w:t xml:space="preserve">(pisni izdelki, vzpostavljanje govornega sporočanja in vključevanje vanj). </w:t>
            </w:r>
          </w:p>
          <w:p w:rsidR="00AA175C" w:rsidRPr="00922727" w:rsidRDefault="00AA175C" w:rsidP="002204A0">
            <w:pPr>
              <w:rPr>
                <w:rFonts w:ascii="Calibri" w:hAnsi="Calibri" w:cs="Calibri"/>
                <w:bCs/>
                <w:i/>
                <w:iCs/>
                <w:color w:val="000000" w:themeColor="text1"/>
                <w:sz w:val="22"/>
                <w:szCs w:val="22"/>
              </w:rPr>
            </w:pPr>
            <w:r w:rsidRPr="00922727">
              <w:rPr>
                <w:rFonts w:ascii="Calibri" w:hAnsi="Calibri" w:cs="Calibri"/>
                <w:bCs/>
                <w:i/>
                <w:iCs/>
                <w:color w:val="000000" w:themeColor="text1"/>
                <w:sz w:val="22"/>
                <w:szCs w:val="22"/>
              </w:rPr>
              <w:t>Priprava in predstavitev seminarske naloge.</w:t>
            </w:r>
          </w:p>
        </w:tc>
        <w:tc>
          <w:tcPr>
            <w:tcW w:w="152" w:type="dxa"/>
            <w:gridSpan w:val="2"/>
            <w:tcBorders>
              <w:top w:val="nil"/>
              <w:left w:val="single" w:sz="4" w:space="0" w:color="auto"/>
              <w:bottom w:val="nil"/>
              <w:right w:val="single" w:sz="4" w:space="0" w:color="auto"/>
            </w:tcBorders>
          </w:tcPr>
          <w:p w:rsidR="00AA175C" w:rsidRPr="00922727" w:rsidRDefault="00AA175C" w:rsidP="002204A0">
            <w:pPr>
              <w:rPr>
                <w:rFonts w:ascii="Calibri" w:hAnsi="Calibri" w:cs="Calibri"/>
                <w:color w:val="000000" w:themeColor="text1"/>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Communicative ability</w:t>
            </w:r>
            <w:r w:rsidRPr="00922727">
              <w:rPr>
                <w:rFonts w:ascii="Calibri" w:hAnsi="Calibri" w:cs="Calibri"/>
                <w:color w:val="000000" w:themeColor="text1"/>
                <w:sz w:val="22"/>
                <w:szCs w:val="22"/>
                <w:lang w:val="en-GB"/>
              </w:rPr>
              <w:t>. Communication. Elements of communication. Communication features (referential, expressive, conative, phatic, metalingual, poetic).</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Textuality</w:t>
            </w:r>
            <w:r w:rsidRPr="00922727">
              <w:rPr>
                <w:rFonts w:ascii="Calibri" w:hAnsi="Calibri" w:cs="Calibri"/>
                <w:color w:val="000000" w:themeColor="text1"/>
                <w:sz w:val="22"/>
                <w:szCs w:val="22"/>
                <w:lang w:val="en-GB"/>
              </w:rPr>
              <w:t xml:space="preserve">. Text. Criteria of textuality (cohesion, coherence, intentionality, acceptability, informative, </w:t>
            </w:r>
            <w:proofErr w:type="spellStart"/>
            <w:r w:rsidRPr="00922727">
              <w:rPr>
                <w:rFonts w:ascii="Calibri" w:hAnsi="Calibri" w:cs="Calibri"/>
                <w:color w:val="000000" w:themeColor="text1"/>
                <w:sz w:val="22"/>
                <w:szCs w:val="22"/>
                <w:lang w:val="en-GB"/>
              </w:rPr>
              <w:t>situationality</w:t>
            </w:r>
            <w:proofErr w:type="spellEnd"/>
            <w:r w:rsidRPr="00922727">
              <w:rPr>
                <w:rFonts w:ascii="Calibri" w:hAnsi="Calibri" w:cs="Calibri"/>
                <w:color w:val="000000" w:themeColor="text1"/>
                <w:sz w:val="22"/>
                <w:szCs w:val="22"/>
                <w:lang w:val="en-GB"/>
              </w:rPr>
              <w:t>, intertextuality). Types of texts (narrative, descriptive, directive, explanatory, argumentative, literary). Text competence (summarising, addressing, editing, formatting, mediation).</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Reading education</w:t>
            </w:r>
            <w:r w:rsidRPr="00922727">
              <w:rPr>
                <w:rFonts w:ascii="Calibri" w:hAnsi="Calibri" w:cs="Calibri"/>
                <w:color w:val="000000" w:themeColor="text1"/>
                <w:sz w:val="22"/>
                <w:szCs w:val="22"/>
                <w:lang w:val="en-GB"/>
              </w:rPr>
              <w:t>. The purpose and characteristics of reading. Loud and silent reading. Reading strategies (‘scanning’, global and selective reading). Analytical reading in learning, notes.</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Writing</w:t>
            </w:r>
            <w:r w:rsidRPr="00922727">
              <w:rPr>
                <w:rFonts w:ascii="Calibri" w:hAnsi="Calibri" w:cs="Calibri"/>
                <w:color w:val="000000" w:themeColor="text1"/>
                <w:sz w:val="22"/>
                <w:szCs w:val="22"/>
                <w:lang w:val="en-GB"/>
              </w:rPr>
              <w:t>. The purpose and process of writing (theme selection, design, text formatting, correcting, self-assessment). Text types (abstract, reconstruction, commentary, report, letter, e-mail, creative writing, seminar).</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Listening</w:t>
            </w:r>
            <w:r w:rsidRPr="00922727">
              <w:rPr>
                <w:rFonts w:ascii="Calibri" w:hAnsi="Calibri" w:cs="Calibri"/>
                <w:color w:val="000000" w:themeColor="text1"/>
                <w:sz w:val="22"/>
                <w:szCs w:val="22"/>
                <w:lang w:val="en-GB"/>
              </w:rPr>
              <w:t>. The characteristics of listening. Notes on the basis of listened text.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Verbal communication</w:t>
            </w:r>
            <w:r w:rsidRPr="00922727">
              <w:rPr>
                <w:rFonts w:ascii="Calibri" w:hAnsi="Calibri" w:cs="Calibri"/>
                <w:color w:val="000000" w:themeColor="text1"/>
                <w:sz w:val="22"/>
                <w:szCs w:val="22"/>
                <w:lang w:val="en-GB"/>
              </w:rPr>
              <w:t>. Characteristics and forms of verbal communication: conversation, discussion, reporting, interview, debate, conference, inquiry.</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lastRenderedPageBreak/>
              <w:t>Guided written and oral communication</w:t>
            </w:r>
            <w:r w:rsidRPr="00922727">
              <w:rPr>
                <w:rFonts w:ascii="Calibri" w:hAnsi="Calibri" w:cs="Calibri"/>
                <w:color w:val="000000" w:themeColor="text1"/>
                <w:sz w:val="22"/>
                <w:szCs w:val="22"/>
                <w:lang w:val="en-GB"/>
              </w:rPr>
              <w:t xml:space="preserve"> (writing articles, establishing voice communication and involvement in it).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i/>
                <w:color w:val="000000" w:themeColor="text1"/>
                <w:sz w:val="22"/>
                <w:szCs w:val="22"/>
                <w:lang w:val="en-GB"/>
              </w:rPr>
              <w:t>Preparation and presentation of seminars</w:t>
            </w:r>
            <w:r w:rsidRPr="00922727">
              <w:rPr>
                <w:rFonts w:ascii="Calibri" w:hAnsi="Calibri" w:cs="Calibri"/>
                <w:color w:val="000000" w:themeColor="text1"/>
                <w:sz w:val="22"/>
                <w:szCs w:val="22"/>
                <w:lang w:val="en-GB"/>
              </w:rPr>
              <w:t>.</w:t>
            </w:r>
          </w:p>
        </w:tc>
      </w:tr>
    </w:tbl>
    <w:p w:rsidR="00AA175C" w:rsidRPr="00922727" w:rsidRDefault="00AA175C" w:rsidP="00AA175C">
      <w:pPr>
        <w:rPr>
          <w:rFonts w:ascii="Calibri" w:hAnsi="Calibri" w:cs="Calibri"/>
          <w:color w:val="000000" w:themeColor="text1"/>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922727" w:rsidRPr="00922727" w:rsidTr="002204A0">
        <w:tc>
          <w:tcPr>
            <w:tcW w:w="9690" w:type="dxa"/>
            <w:gridSpan w:val="6"/>
          </w:tcPr>
          <w:p w:rsidR="00AA175C" w:rsidRPr="00922727" w:rsidRDefault="00AA175C" w:rsidP="002204A0">
            <w:pPr>
              <w:jc w:val="both"/>
              <w:rPr>
                <w:rFonts w:ascii="Calibri" w:hAnsi="Calibri" w:cs="Calibri"/>
                <w:b/>
                <w:color w:val="000000" w:themeColor="text1"/>
                <w:sz w:val="22"/>
                <w:szCs w:val="22"/>
              </w:rPr>
            </w:pPr>
            <w:r w:rsidRPr="00922727">
              <w:rPr>
                <w:rFonts w:ascii="Calibri" w:hAnsi="Calibri" w:cs="Calibri"/>
                <w:color w:val="000000" w:themeColor="text1"/>
                <w:sz w:val="22"/>
                <w:szCs w:val="22"/>
              </w:rPr>
              <w:br w:type="page"/>
            </w:r>
            <w:r w:rsidRPr="00922727">
              <w:rPr>
                <w:rFonts w:ascii="Calibri" w:hAnsi="Calibri" w:cs="Calibri"/>
                <w:b/>
                <w:color w:val="000000" w:themeColor="text1"/>
                <w:sz w:val="22"/>
                <w:szCs w:val="22"/>
              </w:rPr>
              <w:t xml:space="preserve">Temeljni literatura in viri / </w:t>
            </w:r>
            <w:proofErr w:type="spellStart"/>
            <w:r w:rsidRPr="00922727">
              <w:rPr>
                <w:rFonts w:ascii="Calibri" w:hAnsi="Calibri" w:cs="Calibri"/>
                <w:b/>
                <w:color w:val="000000" w:themeColor="text1"/>
                <w:sz w:val="22"/>
                <w:szCs w:val="22"/>
              </w:rPr>
              <w:t>Readings</w:t>
            </w:r>
            <w:proofErr w:type="spellEnd"/>
            <w:r w:rsidRPr="00922727">
              <w:rPr>
                <w:rFonts w:ascii="Calibri" w:hAnsi="Calibri" w:cs="Calibri"/>
                <w:b/>
                <w:color w:val="000000" w:themeColor="text1"/>
                <w:sz w:val="22"/>
                <w:szCs w:val="22"/>
              </w:rPr>
              <w:t>:</w:t>
            </w:r>
          </w:p>
        </w:tc>
      </w:tr>
      <w:tr w:rsidR="00922727" w:rsidRPr="00922727" w:rsidTr="002204A0">
        <w:trPr>
          <w:trHeight w:val="552"/>
        </w:trPr>
        <w:tc>
          <w:tcPr>
            <w:tcW w:w="9690" w:type="dxa"/>
            <w:gridSpan w:val="6"/>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Obvezna literatura/</w:t>
            </w:r>
            <w:proofErr w:type="spellStart"/>
            <w:r w:rsidRPr="00922727">
              <w:rPr>
                <w:rFonts w:ascii="Calibri" w:hAnsi="Calibri" w:cs="Calibri"/>
                <w:color w:val="000000" w:themeColor="text1"/>
                <w:sz w:val="22"/>
                <w:szCs w:val="22"/>
                <w:u w:val="single"/>
              </w:rPr>
              <w:t>Compulsory</w:t>
            </w:r>
            <w:proofErr w:type="spellEnd"/>
            <w:r w:rsidRPr="00922727">
              <w:rPr>
                <w:rFonts w:ascii="Calibri" w:hAnsi="Calibri" w:cs="Calibri"/>
                <w:color w:val="000000" w:themeColor="text1"/>
                <w:sz w:val="22"/>
                <w:szCs w:val="22"/>
                <w:u w:val="single"/>
              </w:rPr>
              <w:t xml:space="preserve"> </w:t>
            </w:r>
            <w:proofErr w:type="spellStart"/>
            <w:r w:rsidRPr="00922727">
              <w:rPr>
                <w:rFonts w:ascii="Calibri" w:hAnsi="Calibri" w:cs="Calibri"/>
                <w:color w:val="000000" w:themeColor="text1"/>
                <w:sz w:val="22"/>
                <w:szCs w:val="22"/>
                <w:u w:val="single"/>
              </w:rPr>
              <w:t>readings</w:t>
            </w:r>
            <w:proofErr w:type="spellEnd"/>
          </w:p>
          <w:p w:rsidR="005163DB" w:rsidRPr="00922727" w:rsidRDefault="005163DB" w:rsidP="005163DB">
            <w:pPr>
              <w:pStyle w:val="Glava"/>
              <w:numPr>
                <w:ilvl w:val="0"/>
                <w:numId w:val="7"/>
              </w:numPr>
              <w:jc w:val="both"/>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Sabatini</w:t>
            </w:r>
            <w:proofErr w:type="spellEnd"/>
            <w:r w:rsidRPr="00922727">
              <w:rPr>
                <w:rFonts w:ascii="Calibri" w:hAnsi="Calibri" w:cs="Calibri"/>
                <w:color w:val="000000" w:themeColor="text1"/>
                <w:sz w:val="22"/>
                <w:szCs w:val="22"/>
              </w:rPr>
              <w:t xml:space="preserve"> F., </w:t>
            </w:r>
            <w:proofErr w:type="spellStart"/>
            <w:r w:rsidRPr="00922727">
              <w:rPr>
                <w:rFonts w:ascii="Calibri" w:hAnsi="Calibri" w:cs="Calibri"/>
                <w:color w:val="000000" w:themeColor="text1"/>
                <w:sz w:val="22"/>
                <w:szCs w:val="22"/>
              </w:rPr>
              <w:t>Camodeca</w:t>
            </w:r>
            <w:proofErr w:type="spellEnd"/>
            <w:r w:rsidRPr="00922727">
              <w:rPr>
                <w:rFonts w:ascii="Calibri" w:hAnsi="Calibri" w:cs="Calibri"/>
                <w:color w:val="000000" w:themeColor="text1"/>
                <w:sz w:val="22"/>
                <w:szCs w:val="22"/>
              </w:rPr>
              <w:t xml:space="preserve"> C., De </w:t>
            </w:r>
            <w:proofErr w:type="spellStart"/>
            <w:r w:rsidRPr="00922727">
              <w:rPr>
                <w:rFonts w:ascii="Calibri" w:hAnsi="Calibri" w:cs="Calibri"/>
                <w:color w:val="000000" w:themeColor="text1"/>
                <w:sz w:val="22"/>
                <w:szCs w:val="22"/>
              </w:rPr>
              <w:t>Santis</w:t>
            </w:r>
            <w:proofErr w:type="spellEnd"/>
            <w:r w:rsidRPr="00922727">
              <w:rPr>
                <w:rFonts w:ascii="Calibri" w:hAnsi="Calibri" w:cs="Calibri"/>
                <w:color w:val="000000" w:themeColor="text1"/>
                <w:sz w:val="22"/>
                <w:szCs w:val="22"/>
              </w:rPr>
              <w:t xml:space="preserve"> C. (2014)</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Sistema e testo. </w:t>
            </w:r>
            <w:proofErr w:type="spellStart"/>
            <w:r w:rsidRPr="00922727">
              <w:rPr>
                <w:rFonts w:ascii="Calibri" w:hAnsi="Calibri" w:cs="Calibri"/>
                <w:color w:val="000000" w:themeColor="text1"/>
                <w:sz w:val="22"/>
                <w:szCs w:val="22"/>
              </w:rPr>
              <w:t>Dalla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grammatica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valenziale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all'esperienza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dei</w:t>
            </w:r>
            <w:proofErr w:type="spellEnd"/>
            <w:r w:rsidRPr="00922727">
              <w:rPr>
                <w:rFonts w:ascii="Calibri" w:hAnsi="Calibri" w:cs="Calibri"/>
                <w:color w:val="000000" w:themeColor="text1"/>
                <w:sz w:val="22"/>
                <w:szCs w:val="22"/>
              </w:rPr>
              <w:t xml:space="preserve"> testi. </w:t>
            </w:r>
            <w:r w:rsidR="00E47552" w:rsidRPr="00922727">
              <w:rPr>
                <w:rFonts w:ascii="Calibri" w:hAnsi="Calibri" w:cs="Calibri"/>
                <w:color w:val="000000" w:themeColor="text1"/>
                <w:sz w:val="22"/>
                <w:szCs w:val="22"/>
              </w:rPr>
              <w:t xml:space="preserve">Milano: </w:t>
            </w:r>
            <w:proofErr w:type="spellStart"/>
            <w:r w:rsidRPr="00922727">
              <w:rPr>
                <w:rFonts w:ascii="Calibri" w:hAnsi="Calibri" w:cs="Calibri"/>
                <w:color w:val="000000" w:themeColor="text1"/>
                <w:sz w:val="22"/>
                <w:szCs w:val="22"/>
              </w:rPr>
              <w:t>Loescher</w:t>
            </w:r>
            <w:proofErr w:type="spellEnd"/>
            <w:r w:rsidRPr="00922727">
              <w:rPr>
                <w:rFonts w:ascii="Calibri" w:hAnsi="Calibri" w:cs="Calibri"/>
                <w:color w:val="000000" w:themeColor="text1"/>
                <w:sz w:val="22"/>
                <w:szCs w:val="22"/>
              </w:rPr>
              <w:t>.</w:t>
            </w:r>
          </w:p>
          <w:p w:rsidR="005163DB" w:rsidRPr="00922727" w:rsidRDefault="005163DB" w:rsidP="005163DB">
            <w:pPr>
              <w:pStyle w:val="Glava"/>
              <w:numPr>
                <w:ilvl w:val="0"/>
                <w:numId w:val="7"/>
              </w:numPr>
              <w:jc w:val="both"/>
              <w:rPr>
                <w:rFonts w:ascii="Calibri" w:hAnsi="Calibri" w:cs="Calibri"/>
                <w:color w:val="000000" w:themeColor="text1"/>
                <w:sz w:val="22"/>
                <w:szCs w:val="22"/>
              </w:rPr>
            </w:pPr>
            <w:r w:rsidRPr="00922727">
              <w:rPr>
                <w:rFonts w:ascii="Calibri" w:hAnsi="Calibri" w:cs="Calibri"/>
                <w:color w:val="000000" w:themeColor="text1"/>
                <w:sz w:val="22"/>
                <w:szCs w:val="22"/>
              </w:rPr>
              <w:t>Bruni, F. s sodelavci (2013)</w:t>
            </w:r>
            <w:r w:rsidR="00E47552" w:rsidRPr="00922727">
              <w:rPr>
                <w:rFonts w:ascii="Calibri" w:hAnsi="Calibri" w:cs="Calibri"/>
                <w:color w:val="000000" w:themeColor="text1"/>
                <w:sz w:val="22"/>
                <w:szCs w:val="22"/>
              </w:rPr>
              <w:t xml:space="preserve">. </w:t>
            </w:r>
            <w:r w:rsidRPr="00922727">
              <w:rPr>
                <w:rFonts w:ascii="Calibri" w:hAnsi="Calibri" w:cs="Calibri"/>
                <w:color w:val="000000" w:themeColor="text1"/>
                <w:sz w:val="22"/>
                <w:szCs w:val="22"/>
              </w:rPr>
              <w:t xml:space="preserve">Manuale di </w:t>
            </w:r>
            <w:proofErr w:type="spellStart"/>
            <w:r w:rsidRPr="00922727">
              <w:rPr>
                <w:rFonts w:ascii="Calibri" w:hAnsi="Calibri" w:cs="Calibri"/>
                <w:color w:val="000000" w:themeColor="text1"/>
                <w:sz w:val="22"/>
                <w:szCs w:val="22"/>
              </w:rPr>
              <w:t>scrittura</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comunicazione</w:t>
            </w:r>
            <w:proofErr w:type="spellEnd"/>
            <w:r w:rsidRPr="00922727">
              <w:rPr>
                <w:rFonts w:ascii="Calibri" w:hAnsi="Calibri" w:cs="Calibri"/>
                <w:color w:val="000000" w:themeColor="text1"/>
                <w:sz w:val="22"/>
                <w:szCs w:val="22"/>
              </w:rPr>
              <w:t>. Bologna</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Zanichelli</w:t>
            </w:r>
            <w:proofErr w:type="spellEnd"/>
            <w:r w:rsidRPr="00922727">
              <w:rPr>
                <w:rFonts w:ascii="Calibri" w:hAnsi="Calibri" w:cs="Calibri"/>
                <w:color w:val="000000" w:themeColor="text1"/>
                <w:sz w:val="22"/>
                <w:szCs w:val="22"/>
              </w:rPr>
              <w:t>.</w:t>
            </w:r>
          </w:p>
          <w:p w:rsidR="005163DB" w:rsidRPr="00922727" w:rsidRDefault="005163DB" w:rsidP="005163DB">
            <w:pPr>
              <w:pStyle w:val="Glava"/>
              <w:numPr>
                <w:ilvl w:val="0"/>
                <w:numId w:val="7"/>
              </w:numPr>
              <w:jc w:val="both"/>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Dardano</w:t>
            </w:r>
            <w:proofErr w:type="spellEnd"/>
            <w:r w:rsidRPr="00922727">
              <w:rPr>
                <w:rFonts w:ascii="Calibri" w:hAnsi="Calibri" w:cs="Calibri"/>
                <w:color w:val="000000" w:themeColor="text1"/>
                <w:sz w:val="22"/>
                <w:szCs w:val="22"/>
              </w:rPr>
              <w:t xml:space="preserve">, M. in </w:t>
            </w:r>
            <w:proofErr w:type="spellStart"/>
            <w:r w:rsidRPr="00922727">
              <w:rPr>
                <w:rFonts w:ascii="Calibri" w:hAnsi="Calibri" w:cs="Calibri"/>
                <w:color w:val="000000" w:themeColor="text1"/>
                <w:sz w:val="22"/>
                <w:szCs w:val="22"/>
              </w:rPr>
              <w:t>Trifone</w:t>
            </w:r>
            <w:proofErr w:type="spellEnd"/>
            <w:r w:rsidRPr="00922727">
              <w:rPr>
                <w:rFonts w:ascii="Calibri" w:hAnsi="Calibri" w:cs="Calibri"/>
                <w:color w:val="000000" w:themeColor="text1"/>
                <w:sz w:val="22"/>
                <w:szCs w:val="22"/>
              </w:rPr>
              <w:t>, P. (2007)</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Grammatica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con </w:t>
            </w:r>
            <w:proofErr w:type="spellStart"/>
            <w:r w:rsidRPr="00922727">
              <w:rPr>
                <w:rFonts w:ascii="Calibri" w:hAnsi="Calibri" w:cs="Calibri"/>
                <w:color w:val="000000" w:themeColor="text1"/>
                <w:sz w:val="22"/>
                <w:szCs w:val="22"/>
              </w:rPr>
              <w:t>nozioni</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linguistica</w:t>
            </w:r>
            <w:proofErr w:type="spellEnd"/>
            <w:r w:rsidRPr="00922727">
              <w:rPr>
                <w:rFonts w:ascii="Calibri" w:hAnsi="Calibri" w:cs="Calibri"/>
                <w:color w:val="000000" w:themeColor="text1"/>
                <w:sz w:val="22"/>
                <w:szCs w:val="22"/>
              </w:rPr>
              <w:t xml:space="preserve"> (poglavja 1, 2, 14, 18 in 19). Bologna</w:t>
            </w:r>
            <w:r w:rsidR="00E47552"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Zanichelli</w:t>
            </w:r>
            <w:proofErr w:type="spellEnd"/>
            <w:r w:rsidRPr="00922727">
              <w:rPr>
                <w:rFonts w:ascii="Calibri" w:hAnsi="Calibri" w:cs="Calibri"/>
                <w:color w:val="000000" w:themeColor="text1"/>
                <w:sz w:val="22"/>
                <w:szCs w:val="22"/>
              </w:rPr>
              <w:t>.</w:t>
            </w:r>
          </w:p>
          <w:p w:rsidR="005163DB" w:rsidRPr="00922727" w:rsidRDefault="005163DB" w:rsidP="005163DB">
            <w:pPr>
              <w:pStyle w:val="Vnos"/>
              <w:ind w:left="0"/>
              <w:rPr>
                <w:rFonts w:ascii="Calibri" w:hAnsi="Calibri" w:cs="Calibri"/>
                <w:color w:val="000000" w:themeColor="text1"/>
                <w:sz w:val="22"/>
                <w:szCs w:val="22"/>
              </w:rPr>
            </w:pPr>
          </w:p>
          <w:p w:rsidR="005163DB" w:rsidRPr="00922727" w:rsidRDefault="005163DB" w:rsidP="005163DB">
            <w:pPr>
              <w:rPr>
                <w:rFonts w:asciiTheme="minorHAnsi" w:hAnsiTheme="minorHAnsi" w:cstheme="minorHAnsi"/>
                <w:i/>
                <w:color w:val="000000" w:themeColor="text1"/>
                <w:sz w:val="22"/>
                <w:szCs w:val="22"/>
              </w:rPr>
            </w:pPr>
            <w:r w:rsidRPr="00922727">
              <w:rPr>
                <w:rFonts w:asciiTheme="minorHAnsi" w:hAnsiTheme="minorHAnsi" w:cstheme="minorHAnsi"/>
                <w:color w:val="000000" w:themeColor="text1"/>
                <w:sz w:val="22"/>
                <w:szCs w:val="22"/>
              </w:rPr>
              <w:t xml:space="preserve"> </w:t>
            </w:r>
            <w:r w:rsidR="00031FCA" w:rsidRPr="00922727">
              <w:rPr>
                <w:rFonts w:ascii="Calibri" w:hAnsi="Calibri" w:cs="Calibri"/>
                <w:color w:val="000000" w:themeColor="text1"/>
                <w:sz w:val="22"/>
                <w:szCs w:val="22"/>
                <w:u w:val="single"/>
              </w:rPr>
              <w:t>Priporočena literatura/</w:t>
            </w:r>
            <w:proofErr w:type="spellStart"/>
            <w:r w:rsidR="00031FCA" w:rsidRPr="00922727">
              <w:rPr>
                <w:rFonts w:ascii="Calibri" w:hAnsi="Calibri" w:cs="Calibri"/>
                <w:color w:val="000000" w:themeColor="text1"/>
                <w:sz w:val="22"/>
                <w:szCs w:val="22"/>
                <w:u w:val="single"/>
              </w:rPr>
              <w:t>Reccomended</w:t>
            </w:r>
            <w:proofErr w:type="spellEnd"/>
            <w:r w:rsidR="00031FCA" w:rsidRPr="00922727">
              <w:rPr>
                <w:rFonts w:ascii="Calibri" w:hAnsi="Calibri" w:cs="Calibri"/>
                <w:color w:val="000000" w:themeColor="text1"/>
                <w:sz w:val="22"/>
                <w:szCs w:val="22"/>
                <w:u w:val="single"/>
              </w:rPr>
              <w:t xml:space="preserve"> </w:t>
            </w:r>
            <w:proofErr w:type="spellStart"/>
            <w:r w:rsidR="00031FCA" w:rsidRPr="00922727">
              <w:rPr>
                <w:rFonts w:ascii="Calibri" w:hAnsi="Calibri" w:cs="Calibri"/>
                <w:color w:val="000000" w:themeColor="text1"/>
                <w:sz w:val="22"/>
                <w:szCs w:val="22"/>
                <w:u w:val="single"/>
              </w:rPr>
              <w:t>readings</w:t>
            </w:r>
            <w:proofErr w:type="spellEnd"/>
            <w:r w:rsidR="00031FCA" w:rsidRPr="00922727">
              <w:rPr>
                <w:rFonts w:asciiTheme="minorHAnsi" w:hAnsiTheme="minorHAnsi" w:cstheme="minorHAnsi"/>
                <w:i/>
                <w:color w:val="000000" w:themeColor="text1"/>
                <w:sz w:val="22"/>
                <w:szCs w:val="22"/>
              </w:rPr>
              <w:t xml:space="preserve"> </w:t>
            </w:r>
          </w:p>
          <w:p w:rsidR="005163DB" w:rsidRPr="00922727" w:rsidRDefault="005163DB" w:rsidP="005163DB">
            <w:pPr>
              <w:pStyle w:val="Glava"/>
              <w:numPr>
                <w:ilvl w:val="0"/>
                <w:numId w:val="8"/>
              </w:numPr>
              <w:jc w:val="both"/>
              <w:rPr>
                <w:rFonts w:asciiTheme="minorHAnsi" w:hAnsiTheme="minorHAnsi" w:cstheme="minorHAnsi"/>
                <w:color w:val="000000" w:themeColor="text1"/>
                <w:sz w:val="22"/>
                <w:szCs w:val="22"/>
              </w:rPr>
            </w:pPr>
            <w:proofErr w:type="spellStart"/>
            <w:r w:rsidRPr="00922727">
              <w:rPr>
                <w:rFonts w:asciiTheme="minorHAnsi" w:hAnsiTheme="minorHAnsi" w:cstheme="minorHAnsi"/>
                <w:color w:val="000000" w:themeColor="text1"/>
                <w:sz w:val="22"/>
                <w:szCs w:val="22"/>
              </w:rPr>
              <w:t>Serianni</w:t>
            </w:r>
            <w:proofErr w:type="spellEnd"/>
            <w:r w:rsidRPr="00922727">
              <w:rPr>
                <w:rFonts w:asciiTheme="minorHAnsi" w:hAnsiTheme="minorHAnsi" w:cstheme="minorHAnsi"/>
                <w:color w:val="000000" w:themeColor="text1"/>
                <w:sz w:val="22"/>
                <w:szCs w:val="22"/>
              </w:rPr>
              <w:t>, L. (2006)</w:t>
            </w:r>
            <w:r w:rsidR="00031FCA" w:rsidRPr="00922727">
              <w:rPr>
                <w:rFonts w:asciiTheme="minorHAnsi" w:hAnsiTheme="minorHAnsi" w:cstheme="minorHAnsi"/>
                <w:color w:val="000000" w:themeColor="text1"/>
                <w:sz w:val="22"/>
                <w:szCs w:val="22"/>
              </w:rPr>
              <w:t>.</w:t>
            </w:r>
            <w:r w:rsidRPr="00922727">
              <w:rPr>
                <w:rFonts w:asciiTheme="minorHAnsi" w:hAnsiTheme="minorHAnsi" w:cstheme="minorHAnsi"/>
                <w:color w:val="000000" w:themeColor="text1"/>
                <w:sz w:val="22"/>
                <w:szCs w:val="22"/>
              </w:rPr>
              <w:t xml:space="preserve"> </w:t>
            </w:r>
            <w:proofErr w:type="spellStart"/>
            <w:r w:rsidRPr="00922727">
              <w:rPr>
                <w:rFonts w:asciiTheme="minorHAnsi" w:hAnsiTheme="minorHAnsi" w:cstheme="minorHAnsi"/>
                <w:color w:val="000000" w:themeColor="text1"/>
                <w:sz w:val="22"/>
                <w:szCs w:val="22"/>
              </w:rPr>
              <w:t>Grammatica</w:t>
            </w:r>
            <w:proofErr w:type="spellEnd"/>
            <w:r w:rsidRPr="00922727">
              <w:rPr>
                <w:rFonts w:asciiTheme="minorHAnsi" w:hAnsiTheme="minorHAnsi" w:cstheme="minorHAnsi"/>
                <w:color w:val="000000" w:themeColor="text1"/>
                <w:sz w:val="22"/>
                <w:szCs w:val="22"/>
              </w:rPr>
              <w:t xml:space="preserve"> </w:t>
            </w:r>
            <w:proofErr w:type="spellStart"/>
            <w:r w:rsidRPr="00922727">
              <w:rPr>
                <w:rFonts w:asciiTheme="minorHAnsi" w:hAnsiTheme="minorHAnsi" w:cstheme="minorHAnsi"/>
                <w:color w:val="000000" w:themeColor="text1"/>
                <w:sz w:val="22"/>
                <w:szCs w:val="22"/>
              </w:rPr>
              <w:t>italiana</w:t>
            </w:r>
            <w:proofErr w:type="spellEnd"/>
            <w:r w:rsidRPr="00922727">
              <w:rPr>
                <w:rFonts w:asciiTheme="minorHAnsi" w:hAnsiTheme="minorHAnsi" w:cstheme="minorHAnsi"/>
                <w:color w:val="000000" w:themeColor="text1"/>
                <w:sz w:val="22"/>
                <w:szCs w:val="22"/>
              </w:rPr>
              <w:t xml:space="preserve">. </w:t>
            </w:r>
            <w:r w:rsidR="00031FCA" w:rsidRPr="00922727">
              <w:rPr>
                <w:rFonts w:asciiTheme="minorHAnsi" w:hAnsiTheme="minorHAnsi" w:cstheme="minorHAnsi"/>
                <w:color w:val="000000" w:themeColor="text1"/>
                <w:sz w:val="22"/>
                <w:szCs w:val="22"/>
              </w:rPr>
              <w:t xml:space="preserve">Torino: </w:t>
            </w:r>
            <w:r w:rsidRPr="00922727">
              <w:rPr>
                <w:rFonts w:asciiTheme="minorHAnsi" w:hAnsiTheme="minorHAnsi" w:cstheme="minorHAnsi"/>
                <w:color w:val="000000" w:themeColor="text1"/>
                <w:sz w:val="22"/>
                <w:szCs w:val="22"/>
              </w:rPr>
              <w:t>UTET.</w:t>
            </w:r>
          </w:p>
          <w:p w:rsidR="005163DB" w:rsidRPr="00922727" w:rsidRDefault="005163DB" w:rsidP="005163DB">
            <w:pPr>
              <w:pStyle w:val="Glava"/>
              <w:numPr>
                <w:ilvl w:val="0"/>
                <w:numId w:val="8"/>
              </w:numPr>
              <w:jc w:val="both"/>
              <w:rPr>
                <w:rFonts w:asciiTheme="minorHAnsi" w:hAnsiTheme="minorHAnsi" w:cstheme="minorHAnsi"/>
                <w:color w:val="000000" w:themeColor="text1"/>
                <w:sz w:val="22"/>
                <w:szCs w:val="22"/>
              </w:rPr>
            </w:pPr>
            <w:proofErr w:type="spellStart"/>
            <w:r w:rsidRPr="00922727">
              <w:rPr>
                <w:rFonts w:asciiTheme="minorHAnsi" w:hAnsiTheme="minorHAnsi" w:cstheme="minorHAnsi"/>
                <w:color w:val="000000" w:themeColor="text1"/>
                <w:sz w:val="22"/>
                <w:szCs w:val="22"/>
              </w:rPr>
              <w:t>Serianni</w:t>
            </w:r>
            <w:proofErr w:type="spellEnd"/>
            <w:r w:rsidRPr="00922727">
              <w:rPr>
                <w:rFonts w:asciiTheme="minorHAnsi" w:hAnsiTheme="minorHAnsi" w:cstheme="minorHAnsi"/>
                <w:color w:val="000000" w:themeColor="text1"/>
                <w:sz w:val="22"/>
                <w:szCs w:val="22"/>
              </w:rPr>
              <w:t>, L. (2006)</w:t>
            </w:r>
            <w:r w:rsidR="00031FCA" w:rsidRPr="00922727">
              <w:rPr>
                <w:rFonts w:asciiTheme="minorHAnsi" w:hAnsiTheme="minorHAnsi" w:cstheme="minorHAnsi"/>
                <w:color w:val="000000" w:themeColor="text1"/>
                <w:sz w:val="22"/>
                <w:szCs w:val="22"/>
              </w:rPr>
              <w:t>.</w:t>
            </w:r>
            <w:r w:rsidRPr="00922727">
              <w:rPr>
                <w:rFonts w:asciiTheme="minorHAnsi" w:hAnsiTheme="minorHAnsi" w:cstheme="minorHAnsi"/>
                <w:color w:val="000000" w:themeColor="text1"/>
                <w:sz w:val="22"/>
                <w:szCs w:val="22"/>
              </w:rPr>
              <w:t xml:space="preserve"> Prima </w:t>
            </w:r>
            <w:proofErr w:type="spellStart"/>
            <w:r w:rsidRPr="00922727">
              <w:rPr>
                <w:rFonts w:asciiTheme="minorHAnsi" w:hAnsiTheme="minorHAnsi" w:cstheme="minorHAnsi"/>
                <w:color w:val="000000" w:themeColor="text1"/>
                <w:sz w:val="22"/>
                <w:szCs w:val="22"/>
              </w:rPr>
              <w:t>lezione</w:t>
            </w:r>
            <w:proofErr w:type="spellEnd"/>
            <w:r w:rsidRPr="00922727">
              <w:rPr>
                <w:rFonts w:asciiTheme="minorHAnsi" w:hAnsiTheme="minorHAnsi" w:cstheme="minorHAnsi"/>
                <w:color w:val="000000" w:themeColor="text1"/>
                <w:sz w:val="22"/>
                <w:szCs w:val="22"/>
              </w:rPr>
              <w:t xml:space="preserve"> di </w:t>
            </w:r>
            <w:proofErr w:type="spellStart"/>
            <w:r w:rsidRPr="00922727">
              <w:rPr>
                <w:rFonts w:asciiTheme="minorHAnsi" w:hAnsiTheme="minorHAnsi" w:cstheme="minorHAnsi"/>
                <w:color w:val="000000" w:themeColor="text1"/>
                <w:sz w:val="22"/>
                <w:szCs w:val="22"/>
              </w:rPr>
              <w:t>grammatica</w:t>
            </w:r>
            <w:proofErr w:type="spellEnd"/>
            <w:r w:rsidRPr="00922727">
              <w:rPr>
                <w:rFonts w:asciiTheme="minorHAnsi" w:hAnsiTheme="minorHAnsi" w:cstheme="minorHAnsi"/>
                <w:color w:val="000000" w:themeColor="text1"/>
                <w:sz w:val="22"/>
                <w:szCs w:val="22"/>
              </w:rPr>
              <w:t>. Roma</w:t>
            </w:r>
            <w:r w:rsidR="00031FCA" w:rsidRPr="00922727">
              <w:rPr>
                <w:rFonts w:asciiTheme="minorHAnsi" w:hAnsiTheme="minorHAnsi" w:cstheme="minorHAnsi"/>
                <w:color w:val="000000" w:themeColor="text1"/>
                <w:sz w:val="22"/>
                <w:szCs w:val="22"/>
              </w:rPr>
              <w:t xml:space="preserve">: </w:t>
            </w:r>
            <w:proofErr w:type="spellStart"/>
            <w:r w:rsidR="00031FCA" w:rsidRPr="00922727">
              <w:rPr>
                <w:rFonts w:asciiTheme="minorHAnsi" w:hAnsiTheme="minorHAnsi" w:cstheme="minorHAnsi"/>
                <w:color w:val="000000" w:themeColor="text1"/>
                <w:sz w:val="22"/>
                <w:szCs w:val="22"/>
              </w:rPr>
              <w:t>Laterza</w:t>
            </w:r>
            <w:proofErr w:type="spellEnd"/>
            <w:r w:rsidRPr="00922727">
              <w:rPr>
                <w:rFonts w:asciiTheme="minorHAnsi" w:hAnsiTheme="minorHAnsi" w:cstheme="minorHAnsi"/>
                <w:color w:val="000000" w:themeColor="text1"/>
                <w:sz w:val="22"/>
                <w:szCs w:val="22"/>
              </w:rPr>
              <w:t>.</w:t>
            </w:r>
          </w:p>
          <w:p w:rsidR="00AA175C" w:rsidRPr="00922727" w:rsidRDefault="00AA175C" w:rsidP="002204A0">
            <w:pPr>
              <w:pStyle w:val="Vnos"/>
              <w:ind w:left="0"/>
              <w:jc w:val="left"/>
              <w:rPr>
                <w:rFonts w:asciiTheme="minorHAnsi" w:hAnsiTheme="minorHAnsi" w:cstheme="minorHAnsi"/>
                <w:color w:val="000000" w:themeColor="text1"/>
                <w:sz w:val="22"/>
                <w:szCs w:val="22"/>
              </w:rPr>
            </w:pPr>
          </w:p>
          <w:p w:rsidR="00AA175C" w:rsidRPr="00922727" w:rsidRDefault="00AA175C" w:rsidP="00031FCA">
            <w:pPr>
              <w:rPr>
                <w:rFonts w:ascii="Calibri" w:hAnsi="Calibri" w:cs="Calibri"/>
                <w:color w:val="000000" w:themeColor="text1"/>
                <w:sz w:val="22"/>
                <w:szCs w:val="22"/>
              </w:rPr>
            </w:pPr>
            <w:r w:rsidRPr="00922727">
              <w:rPr>
                <w:rFonts w:ascii="Calibri" w:hAnsi="Calibri" w:cs="Calibri"/>
                <w:color w:val="000000" w:themeColor="text1"/>
                <w:sz w:val="22"/>
                <w:szCs w:val="22"/>
                <w:u w:val="single"/>
              </w:rPr>
              <w:t xml:space="preserve"> </w:t>
            </w:r>
          </w:p>
        </w:tc>
      </w:tr>
      <w:tr w:rsidR="00922727" w:rsidRPr="00922727" w:rsidTr="002204A0">
        <w:trPr>
          <w:trHeight w:val="73"/>
        </w:trPr>
        <w:tc>
          <w:tcPr>
            <w:tcW w:w="4717" w:type="dxa"/>
            <w:gridSpan w:val="2"/>
            <w:tcBorders>
              <w:top w:val="nil"/>
              <w:left w:val="nil"/>
              <w:bottom w:val="single" w:sz="4" w:space="0" w:color="auto"/>
              <w:right w:val="nil"/>
            </w:tcBorders>
          </w:tcPr>
          <w:p w:rsidR="00AA175C" w:rsidRPr="00922727" w:rsidRDefault="00AA175C" w:rsidP="002204A0">
            <w:pPr>
              <w:rPr>
                <w:rFonts w:ascii="Calibri" w:hAnsi="Calibri" w:cs="Calibri"/>
                <w:b/>
                <w:bCs/>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Cilji in kompetence:</w:t>
            </w:r>
          </w:p>
        </w:tc>
        <w:tc>
          <w:tcPr>
            <w:tcW w:w="152" w:type="dxa"/>
            <w:gridSpan w:val="2"/>
          </w:tcPr>
          <w:p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lang w:val="en-GB"/>
              </w:rPr>
              <w:t>Objectives and competences</w:t>
            </w:r>
            <w:r w:rsidRPr="00922727">
              <w:rPr>
                <w:rFonts w:ascii="Calibri" w:hAnsi="Calibri" w:cs="Calibri"/>
                <w:b/>
                <w:color w:val="000000" w:themeColor="text1"/>
                <w:sz w:val="22"/>
                <w:szCs w:val="22"/>
              </w:rPr>
              <w:t>:</w:t>
            </w:r>
          </w:p>
        </w:tc>
      </w:tr>
      <w:tr w:rsidR="00922727" w:rsidRPr="00922727" w:rsidTr="002204A0">
        <w:trPr>
          <w:trHeight w:val="1275"/>
        </w:trPr>
        <w:tc>
          <w:tcPr>
            <w:tcW w:w="4717" w:type="dxa"/>
            <w:gridSpan w:val="2"/>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Cilji:</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spozna temeljne jezikoslovne pojme s področja besediloslovja, prepoznava značilnosti funkcijskih in </w:t>
            </w:r>
            <w:proofErr w:type="spellStart"/>
            <w:r w:rsidRPr="00922727">
              <w:rPr>
                <w:rFonts w:ascii="Calibri" w:hAnsi="Calibri" w:cs="Calibri"/>
                <w:color w:val="000000" w:themeColor="text1"/>
                <w:sz w:val="22"/>
                <w:szCs w:val="22"/>
              </w:rPr>
              <w:t>prenosniških</w:t>
            </w:r>
            <w:proofErr w:type="spellEnd"/>
            <w:r w:rsidRPr="00922727">
              <w:rPr>
                <w:rFonts w:ascii="Calibri" w:hAnsi="Calibri" w:cs="Calibri"/>
                <w:color w:val="000000" w:themeColor="text1"/>
                <w:sz w:val="22"/>
                <w:szCs w:val="22"/>
              </w:rPr>
              <w:t xml:space="preserve"> zvrsti italijanskega jezika, primerja sestav pisanega in govorjenega besedila. Uri se v recepciji in produkciji različnih vrst besedil, s poudarkom na besedilih, s katerimi se bo srečeval/a v času študija in kasneje pri delu. Besedila sprejema tako preko vidnega kot slušnega prenosnika ter jih posreduje tako pisno kot ustno. Ob tem se 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izpopolnjuje in nadgrajuje svojo jezikovno, besedilno in sporazumevalno kompetenco v italijanskem jeziku. Izbrano besedilno vrsto predstavi v seminarski nalogi. </w:t>
            </w:r>
          </w:p>
          <w:p w:rsidR="00AA175C" w:rsidRPr="00922727" w:rsidRDefault="00AA175C" w:rsidP="002204A0">
            <w:pPr>
              <w:ind w:left="360"/>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Splošne kompetence:</w:t>
            </w:r>
          </w:p>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pridobi:</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Sposobnost za raziskovalni pristop, analizo in refleksijo postopkov in procesov. </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Sposobnost za samostojno delo.</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Zmožnost timskega dela.</w:t>
            </w:r>
          </w:p>
          <w:p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Zmožnost razumevanja osnovnih  konceptov znanstvenih izhodišč ter sodobnih dosežkov, ki študenta usmerjajo k  analiziranju in reševanju izzivov in problemov iz strokovnega področja.</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Zmožnost teoretičnega in praktičnega obvladovanja komunikacije.</w:t>
            </w:r>
          </w:p>
          <w:p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 xml:space="preserve">Razvija potrebo po vseživljenjskem učenju. </w:t>
            </w:r>
          </w:p>
          <w:p w:rsidR="00AA175C" w:rsidRPr="00922727" w:rsidRDefault="00AA175C" w:rsidP="002204A0">
            <w:pPr>
              <w:pStyle w:val="Vnos"/>
              <w:ind w:left="0"/>
              <w:jc w:val="left"/>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u w:val="single"/>
              </w:rPr>
            </w:pPr>
            <w:proofErr w:type="spellStart"/>
            <w:r w:rsidRPr="00922727">
              <w:rPr>
                <w:rFonts w:ascii="Calibri" w:hAnsi="Calibri" w:cs="Calibri"/>
                <w:color w:val="000000" w:themeColor="text1"/>
                <w:sz w:val="22"/>
                <w:szCs w:val="22"/>
                <w:u w:val="single"/>
              </w:rPr>
              <w:t>Predmetnospecifične</w:t>
            </w:r>
            <w:proofErr w:type="spellEnd"/>
            <w:r w:rsidRPr="00922727">
              <w:rPr>
                <w:rFonts w:ascii="Calibri" w:hAnsi="Calibri" w:cs="Calibri"/>
                <w:color w:val="000000" w:themeColor="text1"/>
                <w:sz w:val="22"/>
                <w:szCs w:val="22"/>
                <w:u w:val="single"/>
              </w:rPr>
              <w:t xml:space="preserve"> kompetence:</w:t>
            </w:r>
          </w:p>
          <w:p w:rsidR="00AA175C" w:rsidRPr="00922727" w:rsidRDefault="00AA175C" w:rsidP="002204A0">
            <w:pPr>
              <w:rPr>
                <w:rFonts w:ascii="Calibri" w:hAnsi="Calibri" w:cs="Calibri"/>
                <w:color w:val="000000" w:themeColor="text1"/>
                <w:sz w:val="22"/>
                <w:szCs w:val="22"/>
                <w:u w:val="single"/>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temelje pojme s področja jezikoslovja;</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prepozna značilnosti funkcijskih in </w:t>
            </w:r>
            <w:proofErr w:type="spellStart"/>
            <w:r w:rsidRPr="00922727">
              <w:rPr>
                <w:rFonts w:ascii="Calibri" w:hAnsi="Calibri" w:cs="Calibri"/>
                <w:color w:val="000000" w:themeColor="text1"/>
                <w:sz w:val="22"/>
                <w:szCs w:val="22"/>
              </w:rPr>
              <w:t>prenosniških</w:t>
            </w:r>
            <w:proofErr w:type="spellEnd"/>
            <w:r w:rsidRPr="00922727">
              <w:rPr>
                <w:rFonts w:ascii="Calibri" w:hAnsi="Calibri" w:cs="Calibri"/>
                <w:color w:val="000000" w:themeColor="text1"/>
                <w:sz w:val="22"/>
                <w:szCs w:val="22"/>
              </w:rPr>
              <w:t xml:space="preserve"> zvrsti jezika;</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značilnosti pisanega in govorjenega besedila;</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lastRenderedPageBreak/>
              <w:t>razvija svojo besedilno kompetenco (zna povzemati, naslavljati, urejati, oblikovati, posredovati);</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obvlada različne bralne strategije ('skeniranje', globalno in selektivno branje);</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razvija strategije pisanja (povzetek, obnova, komentar, poročilo, pismo, elektronsko pismo, ustvarjalno pisanje, seminar);</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opravljati poslovno korespondenco v italijanščini;</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delati zapiske na podlagi poslušanega besedila;</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zna oblikovati tehtno kritiko in jo izraziti v razpravi;</w:t>
            </w:r>
          </w:p>
          <w:p w:rsidR="00AA175C" w:rsidRPr="00922727" w:rsidRDefault="00AA175C" w:rsidP="00AA175C">
            <w:pPr>
              <w:numPr>
                <w:ilvl w:val="0"/>
                <w:numId w:val="3"/>
              </w:numPr>
              <w:rPr>
                <w:rFonts w:ascii="Calibri" w:hAnsi="Calibri" w:cs="Calibri"/>
                <w:color w:val="000000" w:themeColor="text1"/>
                <w:sz w:val="22"/>
                <w:szCs w:val="22"/>
              </w:rPr>
            </w:pPr>
            <w:r w:rsidRPr="00922727">
              <w:rPr>
                <w:rFonts w:ascii="Calibri" w:hAnsi="Calibri" w:cs="Calibri"/>
                <w:color w:val="000000" w:themeColor="text1"/>
                <w:sz w:val="22"/>
                <w:szCs w:val="22"/>
              </w:rPr>
              <w:t>pozna značilnosti diskusije, poročanja, intervjuja, konference, povpraševanja in v njih lahko tudi sodeluje.</w:t>
            </w:r>
          </w:p>
        </w:tc>
        <w:tc>
          <w:tcPr>
            <w:tcW w:w="152" w:type="dxa"/>
            <w:gridSpan w:val="2"/>
            <w:tcBorders>
              <w:top w:val="nil"/>
              <w:left w:val="single" w:sz="4" w:space="0" w:color="auto"/>
              <w:bottom w:val="nil"/>
              <w:right w:val="single" w:sz="4" w:space="0" w:color="auto"/>
            </w:tcBorders>
          </w:tcPr>
          <w:p w:rsidR="00AA175C" w:rsidRPr="00922727" w:rsidRDefault="00AA175C" w:rsidP="002204A0">
            <w:pPr>
              <w:rPr>
                <w:rFonts w:ascii="Calibri" w:hAnsi="Calibri" w:cs="Calibri"/>
                <w:b/>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u w:val="single"/>
                <w:lang w:val="en-GB"/>
              </w:rPr>
            </w:pPr>
            <w:r w:rsidRPr="00922727">
              <w:rPr>
                <w:rFonts w:ascii="Calibri" w:hAnsi="Calibri" w:cs="Calibri"/>
                <w:color w:val="000000" w:themeColor="text1"/>
                <w:sz w:val="22"/>
                <w:szCs w:val="22"/>
                <w:u w:val="single"/>
                <w:lang w:val="en-GB"/>
              </w:rPr>
              <w:t>Objectives:</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get acquainted with the fundamental linguistic concepts in the field of text, identify functional and transmission types of Italian, compare the composition of written and spoken text. They get trained in the reception and production of various types of texts, with an emphasis on texts that will be encountered during studies and later in work. Texts are received both through visual and auditory channels and transmitted</w:t>
            </w:r>
            <w:bookmarkStart w:id="0" w:name="_GoBack"/>
            <w:bookmarkEnd w:id="0"/>
            <w:r w:rsidRPr="00922727">
              <w:rPr>
                <w:rFonts w:ascii="Calibri" w:hAnsi="Calibri" w:cs="Calibri"/>
                <w:color w:val="000000" w:themeColor="text1"/>
                <w:sz w:val="22"/>
                <w:szCs w:val="22"/>
                <w:lang w:val="en-GB"/>
              </w:rPr>
              <w:t xml:space="preserve"> both in writing and orally. Thus the students improve and upgrade their linguistic, textual and communicative competence in Italian. They present the selected text type in seminar work.</w:t>
            </w:r>
          </w:p>
          <w:p w:rsidR="00AA175C" w:rsidRPr="00922727" w:rsidRDefault="00AA175C" w:rsidP="002204A0">
            <w:pPr>
              <w:rPr>
                <w:rFonts w:ascii="Calibri" w:hAnsi="Calibri" w:cs="Calibri"/>
                <w:color w:val="000000" w:themeColor="text1"/>
                <w:sz w:val="22"/>
                <w:szCs w:val="22"/>
                <w:lang w:val="en-GB"/>
              </w:rPr>
            </w:pP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General competences</w:t>
            </w:r>
            <w:r w:rsidRPr="00922727">
              <w:rPr>
                <w:rFonts w:ascii="Calibri" w:hAnsi="Calibri" w:cs="Calibri"/>
                <w:color w:val="000000" w:themeColor="text1"/>
                <w:sz w:val="22"/>
                <w:szCs w:val="22"/>
                <w:lang w:val="en-GB"/>
              </w:rPr>
              <w: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acquire:</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for research approach, analysis and reflection on procedures and processes.</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work independently.</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work in team.</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to understand the basic concepts of scientific premises and modern achievements that guide the student into analysing and tackling the challenges and problems from the professional field.</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ability of theoretical and practical knowledge of communication.</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need to develop lifelong learning.</w:t>
            </w:r>
          </w:p>
          <w:p w:rsidR="00AA175C" w:rsidRPr="00922727" w:rsidRDefault="00AA175C" w:rsidP="002204A0">
            <w:pPr>
              <w:rPr>
                <w:rFonts w:ascii="Calibri" w:hAnsi="Calibri" w:cs="Calibri"/>
                <w:color w:val="000000" w:themeColor="text1"/>
                <w:sz w:val="22"/>
                <w:szCs w:val="22"/>
                <w:lang w:val="en-GB"/>
              </w:rPr>
            </w:pP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Subject specific competences</w:t>
            </w:r>
            <w:r w:rsidRPr="00922727">
              <w:rPr>
                <w:rFonts w:ascii="Calibri" w:hAnsi="Calibri" w:cs="Calibri"/>
                <w:color w:val="000000" w:themeColor="text1"/>
                <w:sz w:val="22"/>
                <w:szCs w:val="22"/>
                <w:lang w:val="en-GB"/>
              </w:rPr>
              <w: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fundamentals concepts in the field of linguistics;</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identify the characteristics of functional and transmission genres of language;</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characteristics of written and spoken text;</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lastRenderedPageBreak/>
              <w:t>develop their textual competence (know how to summarise, title, edit, format, transmit);</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master a variety of reading strategies (scanning, global and selective reading);</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developing a strategy of writing (summary, renewal, review, report, letter, e-letter, creative writing, seminar);</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write business correspondence in Italian;</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make notes on the basis of listened text;</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how to create meaningful criticism and express it in debate;</w:t>
            </w:r>
          </w:p>
          <w:p w:rsidR="00AA175C" w:rsidRPr="00922727" w:rsidRDefault="00AA175C" w:rsidP="00AA175C">
            <w:pPr>
              <w:numPr>
                <w:ilvl w:val="0"/>
                <w:numId w:val="6"/>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know the characteristics of discussion, reports, interviews, conferences, inquiry and are also able to participate in them.</w:t>
            </w:r>
          </w:p>
        </w:tc>
      </w:tr>
      <w:tr w:rsidR="00922727" w:rsidRPr="00922727" w:rsidTr="002204A0">
        <w:trPr>
          <w:trHeight w:val="117"/>
        </w:trPr>
        <w:tc>
          <w:tcPr>
            <w:tcW w:w="4727" w:type="dxa"/>
            <w:gridSpan w:val="3"/>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Predvideni študijski rezultati:</w:t>
            </w:r>
          </w:p>
        </w:tc>
        <w:tc>
          <w:tcPr>
            <w:tcW w:w="142" w:type="dxa"/>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Intended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learning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outcomes</w:t>
            </w:r>
            <w:proofErr w:type="spellEnd"/>
            <w:r w:rsidRPr="00922727">
              <w:rPr>
                <w:rFonts w:ascii="Calibri" w:hAnsi="Calibri" w:cs="Calibri"/>
                <w:b/>
                <w:color w:val="000000" w:themeColor="text1"/>
                <w:sz w:val="22"/>
                <w:szCs w:val="22"/>
              </w:rPr>
              <w:t>:</w:t>
            </w:r>
          </w:p>
        </w:tc>
      </w:tr>
      <w:tr w:rsidR="00922727" w:rsidRPr="00922727" w:rsidTr="002204A0">
        <w:trPr>
          <w:trHeight w:val="1387"/>
        </w:trPr>
        <w:tc>
          <w:tcPr>
            <w:tcW w:w="4727" w:type="dxa"/>
            <w:gridSpan w:val="3"/>
            <w:tcBorders>
              <w:top w:val="single" w:sz="4" w:space="0" w:color="auto"/>
              <w:left w:val="single" w:sz="4" w:space="0" w:color="auto"/>
              <w:bottom w:val="nil"/>
              <w:right w:val="single" w:sz="4" w:space="0" w:color="auto"/>
            </w:tcBorders>
          </w:tcPr>
          <w:p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Znanje in razumevanje:</w:t>
            </w:r>
          </w:p>
          <w:p w:rsidR="00AA175C" w:rsidRPr="00922727" w:rsidRDefault="00AA175C" w:rsidP="002204A0">
            <w:pPr>
              <w:rPr>
                <w:rFonts w:ascii="Calibri" w:hAnsi="Calibri" w:cs="Calibri"/>
                <w:bCs/>
                <w:color w:val="000000" w:themeColor="text1"/>
                <w:sz w:val="22"/>
                <w:szCs w:val="22"/>
              </w:rPr>
            </w:pPr>
            <w:r w:rsidRPr="00922727">
              <w:rPr>
                <w:rFonts w:ascii="Calibri" w:hAnsi="Calibri" w:cs="Calibri"/>
                <w:bCs/>
                <w:color w:val="000000" w:themeColor="text1"/>
                <w:sz w:val="22"/>
                <w:szCs w:val="22"/>
              </w:rPr>
              <w:t>Študent/</w:t>
            </w:r>
            <w:proofErr w:type="spellStart"/>
            <w:r w:rsidRPr="00922727">
              <w:rPr>
                <w:rFonts w:ascii="Calibri" w:hAnsi="Calibri" w:cs="Calibri"/>
                <w:bCs/>
                <w:color w:val="000000" w:themeColor="text1"/>
                <w:sz w:val="22"/>
                <w:szCs w:val="22"/>
              </w:rPr>
              <w:t>ka</w:t>
            </w:r>
            <w:proofErr w:type="spellEnd"/>
            <w:r w:rsidRPr="00922727">
              <w:rPr>
                <w:rFonts w:ascii="Calibri" w:hAnsi="Calibri" w:cs="Calibri"/>
                <w:bCs/>
                <w:color w:val="000000" w:themeColor="text1"/>
                <w:sz w:val="22"/>
                <w:szCs w:val="22"/>
              </w:rPr>
              <w:t xml:space="preserve"> pridobi temeljna jezikovna znanja s področja jezikoslovja in besediloslovja. Ob urjenju v pisnem in govornem sporočanju razvija svojo jezikovno, besediloslovno in sporazumevalno kompetenco. Izboljša svojo zmožnost javnega govornega nastopanja in razvija svojo pisno zmožnost pisnega izražanja na različne načine. </w:t>
            </w:r>
          </w:p>
          <w:p w:rsidR="00AA175C" w:rsidRPr="00922727" w:rsidRDefault="00AA175C" w:rsidP="002204A0">
            <w:pPr>
              <w:pStyle w:val="Navadensplet1"/>
              <w:spacing w:before="0" w:after="0"/>
              <w:rPr>
                <w:rFonts w:ascii="Calibri" w:hAnsi="Calibri" w:cs="Calibri"/>
                <w:bCs/>
                <w:color w:val="000000" w:themeColor="text1"/>
                <w:sz w:val="22"/>
                <w:szCs w:val="22"/>
              </w:rPr>
            </w:pPr>
          </w:p>
          <w:p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Uporaba:</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Študent/-</w:t>
            </w:r>
            <w:proofErr w:type="spellStart"/>
            <w:r w:rsidRPr="00922727">
              <w:rPr>
                <w:rFonts w:ascii="Calibri" w:hAnsi="Calibri" w:cs="Calibri"/>
                <w:color w:val="000000" w:themeColor="text1"/>
                <w:sz w:val="22"/>
                <w:szCs w:val="22"/>
              </w:rPr>
              <w:t>ka</w:t>
            </w:r>
            <w:proofErr w:type="spellEnd"/>
            <w:r w:rsidRPr="00922727">
              <w:rPr>
                <w:rFonts w:ascii="Calibri" w:hAnsi="Calibri" w:cs="Calibri"/>
                <w:color w:val="000000" w:themeColor="text1"/>
                <w:sz w:val="22"/>
                <w:szCs w:val="22"/>
              </w:rPr>
              <w:t xml:space="preserve"> povezuje teorije in prakse, znanja, sposobnosti in spretnosti uporablja pri govornem in pisnem izražanju ter lahko uspešno javno govorno nastopa ter opravlja korespondenco v italijanščini. </w:t>
            </w:r>
          </w:p>
          <w:p w:rsidR="00AA175C" w:rsidRPr="00922727" w:rsidRDefault="00AA175C" w:rsidP="002204A0">
            <w:pPr>
              <w:ind w:left="720"/>
              <w:rPr>
                <w:rFonts w:ascii="Calibri" w:hAnsi="Calibri" w:cs="Calibri"/>
                <w:color w:val="000000" w:themeColor="text1"/>
                <w:sz w:val="22"/>
                <w:szCs w:val="22"/>
              </w:rPr>
            </w:pPr>
          </w:p>
          <w:p w:rsidR="00AA175C" w:rsidRPr="00922727" w:rsidRDefault="00AA175C" w:rsidP="002204A0">
            <w:pPr>
              <w:pStyle w:val="Vnos"/>
              <w:ind w:left="0"/>
              <w:jc w:val="left"/>
              <w:rPr>
                <w:rFonts w:ascii="Calibri" w:hAnsi="Calibri" w:cs="Calibri"/>
                <w:color w:val="000000" w:themeColor="text1"/>
                <w:sz w:val="22"/>
                <w:szCs w:val="22"/>
                <w:u w:val="single"/>
              </w:rPr>
            </w:pPr>
            <w:r w:rsidRPr="00922727">
              <w:rPr>
                <w:rFonts w:ascii="Calibri" w:hAnsi="Calibri" w:cs="Calibri"/>
                <w:color w:val="000000" w:themeColor="text1"/>
                <w:sz w:val="22"/>
                <w:szCs w:val="22"/>
                <w:u w:val="single"/>
              </w:rPr>
              <w:t>Refleksija:</w:t>
            </w:r>
          </w:p>
          <w:p w:rsidR="00AA175C" w:rsidRPr="00922727" w:rsidRDefault="00AA175C" w:rsidP="002204A0">
            <w:pPr>
              <w:pStyle w:val="Vnos"/>
              <w:ind w:left="0"/>
              <w:jc w:val="left"/>
              <w:rPr>
                <w:rFonts w:ascii="Calibri" w:hAnsi="Calibri" w:cs="Calibri"/>
                <w:color w:val="000000" w:themeColor="text1"/>
                <w:sz w:val="22"/>
                <w:szCs w:val="22"/>
              </w:rPr>
            </w:pPr>
            <w:r w:rsidRPr="00922727">
              <w:rPr>
                <w:rFonts w:ascii="Calibri" w:hAnsi="Calibri" w:cs="Calibri"/>
                <w:color w:val="000000" w:themeColor="text1"/>
                <w:sz w:val="22"/>
                <w:szCs w:val="22"/>
              </w:rPr>
              <w:t xml:space="preserve">Na podlagi pisnega in ustnega izražanja na različne načine se v študentu/-ki ustvarja zavest o potrebi po skrbnem načrtovanju ustnega in pisnega sporočanja, kar jih vzpodbuja k samokritiki in nenehnem izboljšanju lastnega dela. </w:t>
            </w:r>
          </w:p>
        </w:tc>
        <w:tc>
          <w:tcPr>
            <w:tcW w:w="142" w:type="dxa"/>
            <w:tcBorders>
              <w:top w:val="nil"/>
              <w:left w:val="single" w:sz="4" w:space="0" w:color="auto"/>
              <w:bottom w:val="nil"/>
              <w:right w:val="single" w:sz="4" w:space="0" w:color="auto"/>
            </w:tcBorders>
          </w:tcPr>
          <w:p w:rsidR="00AA175C" w:rsidRPr="00922727" w:rsidRDefault="00AA175C" w:rsidP="002204A0">
            <w:pPr>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nil"/>
              <w:right w:val="single" w:sz="4" w:space="0" w:color="auto"/>
            </w:tcBorders>
          </w:tcPr>
          <w:p w:rsidR="00AA175C" w:rsidRPr="00922727" w:rsidRDefault="00AA175C" w:rsidP="002204A0">
            <w:pPr>
              <w:rPr>
                <w:rFonts w:ascii="Calibri" w:hAnsi="Calibri" w:cs="Calibri"/>
                <w:color w:val="000000" w:themeColor="text1"/>
                <w:sz w:val="22"/>
                <w:szCs w:val="22"/>
                <w:u w:val="single"/>
                <w:lang w:val="en-GB"/>
              </w:rPr>
            </w:pPr>
            <w:r w:rsidRPr="00922727">
              <w:rPr>
                <w:rFonts w:ascii="Calibri" w:hAnsi="Calibri" w:cs="Calibri"/>
                <w:color w:val="000000" w:themeColor="text1"/>
                <w:sz w:val="22"/>
                <w:szCs w:val="22"/>
                <w:u w:val="single"/>
                <w:lang w:val="en-GB"/>
              </w:rPr>
              <w:t>Knowledge and understanding:</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acquire the basic language skills in the field of linguistics and text linguistics. While training written and spoken communication they develop their own language, text and communicative competence. They improve their ability of public speaking appearances and develop their ability of written expression in different ways.</w:t>
            </w:r>
          </w:p>
          <w:p w:rsidR="00AA175C" w:rsidRPr="00922727" w:rsidRDefault="00AA175C" w:rsidP="002204A0">
            <w:pPr>
              <w:rPr>
                <w:rFonts w:ascii="Calibri" w:hAnsi="Calibri" w:cs="Calibri"/>
                <w:color w:val="000000" w:themeColor="text1"/>
                <w:sz w:val="22"/>
                <w:szCs w:val="22"/>
                <w:lang w:val="en-GB"/>
              </w:rPr>
            </w:pP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Application</w:t>
            </w:r>
            <w:r w:rsidRPr="00922727">
              <w:rPr>
                <w:rFonts w:ascii="Calibri" w:hAnsi="Calibri" w:cs="Calibri"/>
                <w:color w:val="000000" w:themeColor="text1"/>
                <w:sz w:val="22"/>
                <w:szCs w:val="22"/>
                <w:lang w:val="en-GB"/>
              </w:rPr>
              <w: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The students integrate theory and practice; apply knowledge, abilities, and skills in oral and written expression and can successfully perform public speaking appearances and correspondence in Italian.</w:t>
            </w:r>
          </w:p>
          <w:p w:rsidR="00AA175C" w:rsidRPr="00922727" w:rsidRDefault="00AA175C" w:rsidP="002204A0">
            <w:pPr>
              <w:rPr>
                <w:rFonts w:ascii="Calibri" w:hAnsi="Calibri" w:cs="Calibri"/>
                <w:color w:val="000000" w:themeColor="text1"/>
                <w:sz w:val="22"/>
                <w:szCs w:val="22"/>
                <w:lang w:val="en-GB"/>
              </w:rPr>
            </w:pP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u w:val="single"/>
                <w:lang w:val="en-GB"/>
              </w:rPr>
              <w:t>Reflection</w:t>
            </w:r>
            <w:r w:rsidRPr="00922727">
              <w:rPr>
                <w:rFonts w:ascii="Calibri" w:hAnsi="Calibri" w:cs="Calibri"/>
                <w:color w:val="000000" w:themeColor="text1"/>
                <w:sz w:val="22"/>
                <w:szCs w:val="22"/>
                <w:lang w:val="en-GB"/>
              </w:rPr>
              <w:t>:</w:t>
            </w:r>
          </w:p>
          <w:p w:rsidR="00AA175C" w:rsidRPr="00922727" w:rsidRDefault="00AA175C" w:rsidP="002204A0">
            <w:p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Based on written and spoken expression in different ways the students create awareness of the need for careful planning of spoken and written communication, which stimulates them to self-criticism and continuous improvement of their own work.</w:t>
            </w:r>
          </w:p>
        </w:tc>
      </w:tr>
      <w:tr w:rsidR="00922727" w:rsidRPr="00922727" w:rsidTr="002204A0">
        <w:trPr>
          <w:trHeight w:val="87"/>
        </w:trPr>
        <w:tc>
          <w:tcPr>
            <w:tcW w:w="4727" w:type="dxa"/>
            <w:gridSpan w:val="3"/>
            <w:tcBorders>
              <w:top w:val="nil"/>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p>
        </w:tc>
        <w:tc>
          <w:tcPr>
            <w:tcW w:w="142" w:type="dxa"/>
            <w:tcBorders>
              <w:top w:val="nil"/>
              <w:left w:val="single" w:sz="4" w:space="0" w:color="auto"/>
              <w:bottom w:val="nil"/>
              <w:right w:val="single" w:sz="4" w:space="0" w:color="auto"/>
            </w:tcBorders>
          </w:tcPr>
          <w:p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p>
        </w:tc>
      </w:tr>
      <w:tr w:rsidR="00922727" w:rsidRPr="00922727" w:rsidTr="002204A0">
        <w:tc>
          <w:tcPr>
            <w:tcW w:w="4727" w:type="dxa"/>
            <w:gridSpan w:val="3"/>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Metode poučevanja in učenja:</w:t>
            </w:r>
          </w:p>
        </w:tc>
        <w:tc>
          <w:tcPr>
            <w:tcW w:w="142" w:type="dxa"/>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
        </w:tc>
        <w:tc>
          <w:tcPr>
            <w:tcW w:w="4821" w:type="dxa"/>
            <w:gridSpan w:val="2"/>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Learning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and</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teaching</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methods</w:t>
            </w:r>
            <w:proofErr w:type="spellEnd"/>
            <w:r w:rsidRPr="00922727">
              <w:rPr>
                <w:rFonts w:ascii="Calibri" w:hAnsi="Calibri" w:cs="Calibri"/>
                <w:b/>
                <w:color w:val="000000" w:themeColor="text1"/>
                <w:sz w:val="22"/>
                <w:szCs w:val="22"/>
              </w:rPr>
              <w:t>:</w:t>
            </w:r>
          </w:p>
        </w:tc>
      </w:tr>
      <w:tr w:rsidR="00922727" w:rsidRPr="00922727" w:rsidTr="002204A0">
        <w:trPr>
          <w:trHeight w:val="410"/>
        </w:trPr>
        <w:tc>
          <w:tcPr>
            <w:tcW w:w="4727" w:type="dxa"/>
            <w:gridSpan w:val="3"/>
            <w:tcBorders>
              <w:top w:val="single" w:sz="4" w:space="0" w:color="auto"/>
              <w:left w:val="single" w:sz="4" w:space="0" w:color="auto"/>
              <w:bottom w:val="single" w:sz="4" w:space="0" w:color="auto"/>
              <w:right w:val="single" w:sz="4" w:space="0" w:color="auto"/>
            </w:tcBorders>
          </w:tcPr>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Predavanja / razlaga,</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razgovor/ diskusija/ debata,</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delo z besedilom,</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proučevanje primera,</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reševanje nalog,</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delo v manjših skupinah,</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samostojno delo študentov,</w:t>
            </w:r>
          </w:p>
          <w:p w:rsidR="00AA175C" w:rsidRPr="00922727" w:rsidRDefault="00AA175C" w:rsidP="00AA175C">
            <w:pPr>
              <w:numPr>
                <w:ilvl w:val="0"/>
                <w:numId w:val="4"/>
              </w:numPr>
              <w:rPr>
                <w:rFonts w:ascii="Calibri" w:hAnsi="Calibri" w:cs="Calibri"/>
                <w:color w:val="000000" w:themeColor="text1"/>
                <w:sz w:val="22"/>
                <w:szCs w:val="22"/>
              </w:rPr>
            </w:pPr>
            <w:r w:rsidRPr="00922727">
              <w:rPr>
                <w:rFonts w:ascii="Calibri" w:hAnsi="Calibri" w:cs="Calibri"/>
                <w:color w:val="000000" w:themeColor="text1"/>
                <w:sz w:val="22"/>
                <w:szCs w:val="22"/>
              </w:rPr>
              <w:t>e-izobraževanje.</w:t>
            </w:r>
          </w:p>
        </w:tc>
        <w:tc>
          <w:tcPr>
            <w:tcW w:w="142" w:type="dxa"/>
            <w:tcBorders>
              <w:top w:val="nil"/>
              <w:left w:val="single" w:sz="4" w:space="0" w:color="auto"/>
              <w:bottom w:val="nil"/>
              <w:right w:val="single" w:sz="4" w:space="0" w:color="auto"/>
            </w:tcBorders>
          </w:tcPr>
          <w:p w:rsidR="00AA175C" w:rsidRPr="00922727" w:rsidRDefault="00AA175C" w:rsidP="002204A0">
            <w:pPr>
              <w:rPr>
                <w:rFonts w:ascii="Calibri" w:hAnsi="Calibri" w:cs="Calibri"/>
                <w:color w:val="000000" w:themeColor="text1"/>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Lectures – explanation,</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conversation, discussion, debate;</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work with text,</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case study,</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solving tasks,</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work in smaller groups,</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students’ independent work,</w:t>
            </w:r>
          </w:p>
          <w:p w:rsidR="00AA175C" w:rsidRPr="00922727" w:rsidRDefault="00AA175C" w:rsidP="00AA175C">
            <w:pPr>
              <w:numPr>
                <w:ilvl w:val="0"/>
                <w:numId w:val="4"/>
              </w:numPr>
              <w:rPr>
                <w:rFonts w:ascii="Calibri" w:hAnsi="Calibri" w:cs="Calibri"/>
                <w:color w:val="000000" w:themeColor="text1"/>
                <w:sz w:val="22"/>
                <w:szCs w:val="22"/>
                <w:lang w:val="en-GB"/>
              </w:rPr>
            </w:pPr>
            <w:r w:rsidRPr="00922727">
              <w:rPr>
                <w:rFonts w:ascii="Calibri" w:hAnsi="Calibri" w:cs="Calibri"/>
                <w:color w:val="000000" w:themeColor="text1"/>
                <w:sz w:val="22"/>
                <w:szCs w:val="22"/>
                <w:lang w:val="en-GB"/>
              </w:rPr>
              <w:t>e-learning.</w:t>
            </w:r>
          </w:p>
        </w:tc>
      </w:tr>
      <w:tr w:rsidR="00922727" w:rsidRPr="00922727" w:rsidTr="002204A0">
        <w:tc>
          <w:tcPr>
            <w:tcW w:w="4020" w:type="dxa"/>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Načini ocenjevanja:</w:t>
            </w:r>
          </w:p>
        </w:tc>
        <w:tc>
          <w:tcPr>
            <w:tcW w:w="1560" w:type="dxa"/>
            <w:gridSpan w:val="4"/>
            <w:tcBorders>
              <w:top w:val="nil"/>
              <w:left w:val="nil"/>
              <w:bottom w:val="single" w:sz="4" w:space="0" w:color="auto"/>
              <w:right w:val="nil"/>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Delež (v %) /</w:t>
            </w: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color w:val="000000" w:themeColor="text1"/>
                <w:sz w:val="22"/>
                <w:szCs w:val="22"/>
              </w:rPr>
              <w:t>Weight</w:t>
            </w:r>
            <w:proofErr w:type="spellEnd"/>
            <w:r w:rsidRPr="00922727">
              <w:rPr>
                <w:rFonts w:ascii="Calibri" w:hAnsi="Calibri" w:cs="Calibri"/>
                <w:color w:val="000000" w:themeColor="text1"/>
                <w:sz w:val="22"/>
                <w:szCs w:val="22"/>
              </w:rPr>
              <w:t xml:space="preserve"> (in %)</w:t>
            </w:r>
          </w:p>
        </w:tc>
        <w:tc>
          <w:tcPr>
            <w:tcW w:w="4110" w:type="dxa"/>
            <w:tcBorders>
              <w:top w:val="nil"/>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b/>
                <w:color w:val="000000" w:themeColor="text1"/>
                <w:sz w:val="22"/>
                <w:szCs w:val="22"/>
              </w:rPr>
              <w:t>Assessment</w:t>
            </w:r>
            <w:proofErr w:type="spellEnd"/>
            <w:r w:rsidRPr="00922727">
              <w:rPr>
                <w:rFonts w:ascii="Calibri" w:hAnsi="Calibri" w:cs="Calibri"/>
                <w:b/>
                <w:color w:val="000000" w:themeColor="text1"/>
                <w:sz w:val="22"/>
                <w:szCs w:val="22"/>
              </w:rPr>
              <w:t>:</w:t>
            </w:r>
          </w:p>
        </w:tc>
      </w:tr>
      <w:tr w:rsidR="00922727" w:rsidRPr="00922727" w:rsidTr="002204A0">
        <w:trPr>
          <w:trHeight w:val="268"/>
        </w:trPr>
        <w:tc>
          <w:tcPr>
            <w:tcW w:w="4020" w:type="dxa"/>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Način (pisni izpit, ustno izpraševanje, naloge, projekt)</w:t>
            </w:r>
          </w:p>
          <w:p w:rsidR="00AA175C" w:rsidRPr="00922727" w:rsidRDefault="00AA175C" w:rsidP="002204A0">
            <w:pPr>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seminarska naloga</w:t>
            </w: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t xml:space="preserve">pisni in/ali 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AA175C" w:rsidRPr="00922727" w:rsidRDefault="00AA175C" w:rsidP="002204A0">
            <w:pPr>
              <w:jc w:val="center"/>
              <w:rPr>
                <w:rFonts w:ascii="Calibri" w:hAnsi="Calibri" w:cs="Calibri"/>
                <w:color w:val="000000" w:themeColor="text1"/>
                <w:sz w:val="22"/>
                <w:szCs w:val="22"/>
              </w:rPr>
            </w:pPr>
            <w:r w:rsidRPr="00922727">
              <w:rPr>
                <w:rFonts w:ascii="Calibri" w:hAnsi="Calibri" w:cs="Calibri"/>
                <w:color w:val="000000" w:themeColor="text1"/>
                <w:sz w:val="22"/>
                <w:szCs w:val="22"/>
              </w:rPr>
              <w:lastRenderedPageBreak/>
              <w:t>30 %</w:t>
            </w:r>
          </w:p>
          <w:p w:rsidR="00AA175C" w:rsidRPr="00922727" w:rsidRDefault="00AA175C" w:rsidP="002204A0">
            <w:pPr>
              <w:jc w:val="center"/>
              <w:rPr>
                <w:rFonts w:ascii="Calibri" w:hAnsi="Calibri" w:cs="Calibri"/>
                <w:color w:val="000000" w:themeColor="text1"/>
                <w:sz w:val="22"/>
                <w:szCs w:val="22"/>
              </w:rPr>
            </w:pPr>
            <w:r w:rsidRPr="00922727">
              <w:rPr>
                <w:rFonts w:ascii="Calibri" w:hAnsi="Calibri" w:cs="Calibri"/>
                <w:color w:val="000000" w:themeColor="text1"/>
                <w:sz w:val="22"/>
                <w:szCs w:val="22"/>
              </w:rPr>
              <w:t>70 %</w:t>
            </w:r>
          </w:p>
        </w:tc>
        <w:tc>
          <w:tcPr>
            <w:tcW w:w="4110" w:type="dxa"/>
            <w:tcBorders>
              <w:top w:val="single" w:sz="4" w:space="0" w:color="auto"/>
              <w:left w:val="single" w:sz="4" w:space="0" w:color="auto"/>
              <w:bottom w:val="single" w:sz="4" w:space="0" w:color="auto"/>
              <w:right w:val="single" w:sz="4" w:space="0" w:color="auto"/>
            </w:tcBorders>
          </w:tcPr>
          <w:p w:rsidR="00AA175C" w:rsidRPr="00922727" w:rsidRDefault="00AA175C" w:rsidP="002204A0">
            <w:pPr>
              <w:rPr>
                <w:rFonts w:ascii="Calibri" w:hAnsi="Calibri" w:cs="Calibri"/>
                <w:color w:val="000000" w:themeColor="text1"/>
                <w:sz w:val="22"/>
                <w:szCs w:val="22"/>
              </w:rPr>
            </w:pPr>
            <w:proofErr w:type="spellStart"/>
            <w:r w:rsidRPr="00922727">
              <w:rPr>
                <w:rFonts w:ascii="Calibri" w:hAnsi="Calibri" w:cs="Calibri"/>
                <w:color w:val="000000" w:themeColor="text1"/>
                <w:sz w:val="22"/>
                <w:szCs w:val="22"/>
              </w:rPr>
              <w:t>Type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examination</w:t>
            </w:r>
            <w:proofErr w:type="spellEnd"/>
            <w:r w:rsidRPr="00922727">
              <w:rPr>
                <w:rFonts w:ascii="Calibri" w:hAnsi="Calibri" w:cs="Calibri"/>
                <w:color w:val="000000" w:themeColor="text1"/>
                <w:sz w:val="22"/>
                <w:szCs w:val="22"/>
              </w:rPr>
              <w:t xml:space="preserve">, oral, </w:t>
            </w:r>
            <w:proofErr w:type="spellStart"/>
            <w:r w:rsidRPr="00922727">
              <w:rPr>
                <w:rFonts w:ascii="Calibri" w:hAnsi="Calibri" w:cs="Calibri"/>
                <w:color w:val="000000" w:themeColor="text1"/>
                <w:sz w:val="22"/>
                <w:szCs w:val="22"/>
              </w:rPr>
              <w:t>coursework</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project</w:t>
            </w:r>
            <w:proofErr w:type="spellEnd"/>
            <w:r w:rsidRPr="00922727">
              <w:rPr>
                <w:rFonts w:ascii="Calibri" w:hAnsi="Calibri" w:cs="Calibri"/>
                <w:color w:val="000000" w:themeColor="text1"/>
                <w:sz w:val="22"/>
                <w:szCs w:val="22"/>
              </w:rPr>
              <w:t>):</w:t>
            </w:r>
          </w:p>
          <w:p w:rsidR="00AA175C" w:rsidRPr="00922727" w:rsidRDefault="00AA175C" w:rsidP="002204A0">
            <w:pPr>
              <w:rPr>
                <w:rFonts w:ascii="Calibri" w:hAnsi="Calibri" w:cs="Calibri"/>
                <w:color w:val="000000" w:themeColor="text1"/>
                <w:sz w:val="22"/>
                <w:szCs w:val="22"/>
              </w:rPr>
            </w:pPr>
          </w:p>
          <w:p w:rsidR="00AA175C" w:rsidRPr="00922727" w:rsidRDefault="00AA175C" w:rsidP="002204A0">
            <w:pPr>
              <w:rPr>
                <w:rFonts w:ascii="Calibri" w:hAnsi="Calibri" w:cs="Calibri"/>
                <w:color w:val="000000" w:themeColor="text1"/>
                <w:sz w:val="22"/>
                <w:szCs w:val="22"/>
              </w:rPr>
            </w:pPr>
            <w:r w:rsidRPr="00922727">
              <w:rPr>
                <w:rFonts w:ascii="Calibri" w:hAnsi="Calibri" w:cs="Calibri"/>
                <w:color w:val="000000" w:themeColor="text1"/>
                <w:sz w:val="22"/>
                <w:szCs w:val="22"/>
              </w:rPr>
              <w:lastRenderedPageBreak/>
              <w:t xml:space="preserve">Seminar </w:t>
            </w:r>
            <w:proofErr w:type="spellStart"/>
            <w:r w:rsidRPr="00922727">
              <w:rPr>
                <w:rFonts w:ascii="Calibri" w:hAnsi="Calibri" w:cs="Calibri"/>
                <w:color w:val="000000" w:themeColor="text1"/>
                <w:sz w:val="22"/>
                <w:szCs w:val="22"/>
              </w:rPr>
              <w:t>work</w:t>
            </w:r>
            <w:proofErr w:type="spellEnd"/>
            <w:r w:rsidRPr="00922727">
              <w:rPr>
                <w:rFonts w:ascii="Calibri" w:hAnsi="Calibri" w:cs="Calibri"/>
                <w:color w:val="000000" w:themeColor="text1"/>
                <w:sz w:val="22"/>
                <w:szCs w:val="22"/>
              </w:rPr>
              <w:t>,</w:t>
            </w:r>
          </w:p>
          <w:p w:rsidR="00AA175C" w:rsidRPr="00922727" w:rsidRDefault="00AA175C" w:rsidP="002204A0">
            <w:pPr>
              <w:rPr>
                <w:rFonts w:ascii="Calibri" w:hAnsi="Calibri" w:cs="Calibri"/>
                <w:b/>
                <w:color w:val="000000" w:themeColor="text1"/>
                <w:sz w:val="22"/>
                <w:szCs w:val="22"/>
              </w:rPr>
            </w:pPr>
            <w:proofErr w:type="spellStart"/>
            <w:r w:rsidRPr="00922727">
              <w:rPr>
                <w:rFonts w:ascii="Calibri" w:hAnsi="Calibri" w:cs="Calibri"/>
                <w:color w:val="000000" w:themeColor="text1"/>
                <w:sz w:val="22"/>
                <w:szCs w:val="22"/>
              </w:rPr>
              <w:t>written</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w:t>
            </w:r>
            <w:proofErr w:type="spellStart"/>
            <w:r w:rsidRPr="00922727">
              <w:rPr>
                <w:rFonts w:ascii="Calibri" w:hAnsi="Calibri" w:cs="Calibri"/>
                <w:color w:val="000000" w:themeColor="text1"/>
                <w:sz w:val="22"/>
                <w:szCs w:val="22"/>
              </w:rPr>
              <w:t>or</w:t>
            </w:r>
            <w:proofErr w:type="spellEnd"/>
            <w:r w:rsidRPr="00922727">
              <w:rPr>
                <w:rFonts w:ascii="Calibri" w:hAnsi="Calibri" w:cs="Calibri"/>
                <w:color w:val="000000" w:themeColor="text1"/>
                <w:sz w:val="22"/>
                <w:szCs w:val="22"/>
              </w:rPr>
              <w:t xml:space="preserve"> oral </w:t>
            </w:r>
            <w:proofErr w:type="spellStart"/>
            <w:r w:rsidRPr="00922727">
              <w:rPr>
                <w:rFonts w:ascii="Calibri" w:hAnsi="Calibri" w:cs="Calibri"/>
                <w:color w:val="000000" w:themeColor="text1"/>
                <w:sz w:val="22"/>
                <w:szCs w:val="22"/>
              </w:rPr>
              <w:t>exam</w:t>
            </w:r>
            <w:proofErr w:type="spellEnd"/>
            <w:r w:rsidRPr="00922727">
              <w:rPr>
                <w:rFonts w:ascii="Calibri" w:hAnsi="Calibri" w:cs="Calibri"/>
                <w:color w:val="000000" w:themeColor="text1"/>
                <w:sz w:val="22"/>
                <w:szCs w:val="22"/>
              </w:rPr>
              <w:t>.</w:t>
            </w:r>
          </w:p>
        </w:tc>
      </w:tr>
      <w:tr w:rsidR="00922727" w:rsidRPr="00922727" w:rsidTr="002204A0">
        <w:tc>
          <w:tcPr>
            <w:tcW w:w="9690" w:type="dxa"/>
            <w:gridSpan w:val="6"/>
            <w:tcBorders>
              <w:top w:val="single" w:sz="4" w:space="0" w:color="auto"/>
              <w:left w:val="nil"/>
              <w:bottom w:val="single" w:sz="4" w:space="0" w:color="auto"/>
              <w:right w:val="nil"/>
            </w:tcBorders>
          </w:tcPr>
          <w:p w:rsidR="00AA175C" w:rsidRPr="00922727" w:rsidRDefault="00AA175C" w:rsidP="002204A0">
            <w:pPr>
              <w:rPr>
                <w:rFonts w:ascii="Calibri" w:hAnsi="Calibri" w:cs="Calibri"/>
                <w:b/>
                <w:color w:val="000000" w:themeColor="text1"/>
                <w:sz w:val="22"/>
                <w:szCs w:val="22"/>
              </w:rPr>
            </w:pPr>
          </w:p>
          <w:p w:rsidR="00AA175C" w:rsidRPr="00922727" w:rsidRDefault="00AA175C" w:rsidP="002204A0">
            <w:pPr>
              <w:rPr>
                <w:rFonts w:ascii="Calibri" w:hAnsi="Calibri" w:cs="Calibri"/>
                <w:b/>
                <w:color w:val="000000" w:themeColor="text1"/>
                <w:sz w:val="22"/>
                <w:szCs w:val="22"/>
              </w:rPr>
            </w:pPr>
            <w:r w:rsidRPr="00922727">
              <w:rPr>
                <w:rFonts w:ascii="Calibri" w:hAnsi="Calibri" w:cs="Calibri"/>
                <w:b/>
                <w:color w:val="000000" w:themeColor="text1"/>
                <w:sz w:val="22"/>
                <w:szCs w:val="22"/>
              </w:rPr>
              <w:t xml:space="preserve">Reference nosilca / </w:t>
            </w:r>
            <w:proofErr w:type="spellStart"/>
            <w:r w:rsidRPr="00922727">
              <w:rPr>
                <w:rFonts w:ascii="Calibri" w:hAnsi="Calibri" w:cs="Calibri"/>
                <w:b/>
                <w:color w:val="000000" w:themeColor="text1"/>
                <w:sz w:val="22"/>
                <w:szCs w:val="22"/>
              </w:rPr>
              <w:t>Lecturer's</w:t>
            </w:r>
            <w:proofErr w:type="spellEnd"/>
            <w:r w:rsidRPr="00922727">
              <w:rPr>
                <w:rFonts w:ascii="Calibri" w:hAnsi="Calibri" w:cs="Calibri"/>
                <w:b/>
                <w:color w:val="000000" w:themeColor="text1"/>
                <w:sz w:val="22"/>
                <w:szCs w:val="22"/>
              </w:rPr>
              <w:t xml:space="preserve"> </w:t>
            </w:r>
            <w:proofErr w:type="spellStart"/>
            <w:r w:rsidRPr="00922727">
              <w:rPr>
                <w:rFonts w:ascii="Calibri" w:hAnsi="Calibri" w:cs="Calibri"/>
                <w:b/>
                <w:color w:val="000000" w:themeColor="text1"/>
                <w:sz w:val="22"/>
                <w:szCs w:val="22"/>
              </w:rPr>
              <w:t>references</w:t>
            </w:r>
            <w:proofErr w:type="spellEnd"/>
            <w:r w:rsidRPr="00922727">
              <w:rPr>
                <w:rFonts w:ascii="Calibri" w:hAnsi="Calibri" w:cs="Calibri"/>
                <w:b/>
                <w:color w:val="000000" w:themeColor="text1"/>
                <w:sz w:val="22"/>
                <w:szCs w:val="22"/>
              </w:rPr>
              <w:t xml:space="preserve">: </w:t>
            </w:r>
          </w:p>
        </w:tc>
      </w:tr>
      <w:tr w:rsidR="00922727" w:rsidRPr="00922727" w:rsidTr="002204A0">
        <w:tc>
          <w:tcPr>
            <w:tcW w:w="9690" w:type="dxa"/>
            <w:gridSpan w:val="6"/>
            <w:tcBorders>
              <w:top w:val="single" w:sz="4" w:space="0" w:color="auto"/>
              <w:left w:val="single" w:sz="4" w:space="0" w:color="auto"/>
              <w:bottom w:val="single" w:sz="4" w:space="0" w:color="auto"/>
              <w:right w:val="single" w:sz="4" w:space="0" w:color="auto"/>
            </w:tcBorders>
          </w:tcPr>
          <w:p w:rsidR="003001C4" w:rsidRPr="00922727" w:rsidRDefault="003001C4"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Zudič Antonič, N. 2023. </w:t>
            </w:r>
            <w:proofErr w:type="spellStart"/>
            <w:r w:rsidRPr="00922727">
              <w:rPr>
                <w:rFonts w:ascii="Calibri" w:hAnsi="Calibri" w:cs="Calibri"/>
                <w:color w:val="000000" w:themeColor="text1"/>
                <w:sz w:val="22"/>
                <w:szCs w:val="22"/>
              </w:rPr>
              <w:t>L'insegnamento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dell'italiano</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Slovenia</w:t>
            </w:r>
            <w:proofErr w:type="spellEnd"/>
            <w:r w:rsidRPr="00922727">
              <w:rPr>
                <w:rFonts w:ascii="Calibri" w:hAnsi="Calibri" w:cs="Calibri"/>
                <w:color w:val="000000" w:themeColor="text1"/>
                <w:sz w:val="22"/>
                <w:szCs w:val="22"/>
              </w:rPr>
              <w:t>. </w:t>
            </w:r>
            <w:proofErr w:type="spellStart"/>
            <w:r w:rsidRPr="00922727">
              <w:rPr>
                <w:rFonts w:ascii="Calibri" w:hAnsi="Calibri" w:cs="Calibri"/>
                <w:i/>
                <w:iCs/>
                <w:color w:val="000000" w:themeColor="text1"/>
                <w:sz w:val="22"/>
                <w:szCs w:val="22"/>
              </w:rPr>
              <w:t>Italiano</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linguadue</w:t>
            </w:r>
            <w:proofErr w:type="spellEnd"/>
            <w:r w:rsidRPr="00922727">
              <w:rPr>
                <w:rFonts w:ascii="Calibri" w:hAnsi="Calibri" w:cs="Calibri"/>
                <w:color w:val="000000" w:themeColor="text1"/>
                <w:sz w:val="22"/>
                <w:szCs w:val="22"/>
              </w:rPr>
              <w:t>. vol. 15, n. 1, 179-197.</w:t>
            </w:r>
          </w:p>
          <w:p w:rsidR="00AA175C" w:rsidRPr="00922727" w:rsidRDefault="003001C4"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Cerkvenik, M. in Zudič Antonič, N. 2023. </w:t>
            </w:r>
            <w:proofErr w:type="spellStart"/>
            <w:r w:rsidRPr="00922727">
              <w:rPr>
                <w:rFonts w:ascii="Calibri" w:hAnsi="Calibri" w:cs="Calibri"/>
                <w:color w:val="000000" w:themeColor="text1"/>
                <w:sz w:val="22"/>
                <w:szCs w:val="22"/>
              </w:rPr>
              <w:t>Prove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scritte</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italiano</w:t>
            </w:r>
            <w:proofErr w:type="spellEnd"/>
            <w:r w:rsidRPr="00922727">
              <w:rPr>
                <w:rFonts w:ascii="Calibri" w:hAnsi="Calibri" w:cs="Calibri"/>
                <w:color w:val="000000" w:themeColor="text1"/>
                <w:sz w:val="22"/>
                <w:szCs w:val="22"/>
              </w:rPr>
              <w:t xml:space="preserve"> come </w:t>
            </w:r>
            <w:proofErr w:type="spellStart"/>
            <w:r w:rsidRPr="00922727">
              <w:rPr>
                <w:rFonts w:ascii="Calibri" w:hAnsi="Calibri" w:cs="Calibri"/>
                <w:color w:val="000000" w:themeColor="text1"/>
                <w:sz w:val="22"/>
                <w:szCs w:val="22"/>
              </w:rPr>
              <w:t>lingua</w:t>
            </w:r>
            <w:proofErr w:type="spellEnd"/>
            <w:r w:rsidRPr="00922727">
              <w:rPr>
                <w:rFonts w:ascii="Calibri" w:hAnsi="Calibri" w:cs="Calibri"/>
                <w:color w:val="000000" w:themeColor="text1"/>
                <w:sz w:val="22"/>
                <w:szCs w:val="22"/>
              </w:rPr>
              <w:t xml:space="preserve"> materna </w:t>
            </w:r>
            <w:proofErr w:type="spellStart"/>
            <w:r w:rsidRPr="00922727">
              <w:rPr>
                <w:rFonts w:ascii="Calibri" w:hAnsi="Calibri" w:cs="Calibri"/>
                <w:color w:val="000000" w:themeColor="text1"/>
                <w:sz w:val="22"/>
                <w:szCs w:val="22"/>
              </w:rPr>
              <w:t>all’esame</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maturità</w:t>
            </w:r>
            <w:proofErr w:type="spellEnd"/>
            <w:r w:rsidRPr="00922727">
              <w:rPr>
                <w:rFonts w:ascii="Calibri" w:hAnsi="Calibri" w:cs="Calibri"/>
                <w:color w:val="000000" w:themeColor="text1"/>
                <w:sz w:val="22"/>
                <w:szCs w:val="22"/>
              </w:rPr>
              <w:t xml:space="preserve"> generale </w:t>
            </w:r>
            <w:proofErr w:type="spellStart"/>
            <w:r w:rsidRPr="00922727">
              <w:rPr>
                <w:rFonts w:ascii="Calibri" w:hAnsi="Calibri" w:cs="Calibri"/>
                <w:color w:val="000000" w:themeColor="text1"/>
                <w:sz w:val="22"/>
                <w:szCs w:val="22"/>
              </w:rPr>
              <w:t>nelle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scuole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italiane</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Slovenia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analisi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risultati</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proposte</w:t>
            </w:r>
            <w:proofErr w:type="spellEnd"/>
            <w:r w:rsidRPr="00922727">
              <w:rPr>
                <w:rFonts w:ascii="Calibri" w:hAnsi="Calibri" w:cs="Calibri"/>
                <w:color w:val="000000" w:themeColor="text1"/>
                <w:sz w:val="22"/>
                <w:szCs w:val="22"/>
              </w:rPr>
              <w:t xml:space="preserve"> per </w:t>
            </w:r>
            <w:proofErr w:type="spellStart"/>
            <w:r w:rsidRPr="00922727">
              <w:rPr>
                <w:rFonts w:ascii="Calibri" w:hAnsi="Calibri" w:cs="Calibri"/>
                <w:color w:val="000000" w:themeColor="text1"/>
                <w:sz w:val="22"/>
                <w:szCs w:val="22"/>
              </w:rPr>
              <w:t>migliorare</w:t>
            </w:r>
            <w:proofErr w:type="spellEnd"/>
            <w:r w:rsidRPr="00922727">
              <w:rPr>
                <w:rFonts w:ascii="Calibri" w:hAnsi="Calibri" w:cs="Calibri"/>
                <w:color w:val="000000" w:themeColor="text1"/>
                <w:sz w:val="22"/>
                <w:szCs w:val="22"/>
              </w:rPr>
              <w:t xml:space="preserve"> il </w:t>
            </w:r>
            <w:proofErr w:type="spellStart"/>
            <w:r w:rsidRPr="00922727">
              <w:rPr>
                <w:rFonts w:ascii="Calibri" w:hAnsi="Calibri" w:cs="Calibri"/>
                <w:color w:val="000000" w:themeColor="text1"/>
                <w:sz w:val="22"/>
                <w:szCs w:val="22"/>
              </w:rPr>
              <w:t>rendimento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scrittura</w:t>
            </w:r>
            <w:proofErr w:type="spellEnd"/>
            <w:r w:rsidRPr="00922727">
              <w:rPr>
                <w:rFonts w:ascii="Calibri" w:hAnsi="Calibri" w:cs="Calibri"/>
                <w:color w:val="000000" w:themeColor="text1"/>
                <w:sz w:val="22"/>
                <w:szCs w:val="22"/>
              </w:rPr>
              <w:t>. V: Cerkvenik, M. (ur.) in Zudič Antonič, N. (ur.). </w:t>
            </w:r>
            <w:proofErr w:type="spellStart"/>
            <w:r w:rsidRPr="00922727">
              <w:rPr>
                <w:rFonts w:ascii="Calibri" w:hAnsi="Calibri" w:cs="Calibri"/>
                <w:i/>
                <w:iCs/>
                <w:color w:val="000000" w:themeColor="text1"/>
                <w:sz w:val="22"/>
                <w:szCs w:val="22"/>
              </w:rPr>
              <w:t>Educazione</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linguistica</w:t>
            </w:r>
            <w:proofErr w:type="spellEnd"/>
            <w:r w:rsidRPr="00922727">
              <w:rPr>
                <w:rFonts w:ascii="Calibri" w:hAnsi="Calibri" w:cs="Calibri"/>
                <w:i/>
                <w:iCs/>
                <w:color w:val="000000" w:themeColor="text1"/>
                <w:sz w:val="22"/>
                <w:szCs w:val="22"/>
              </w:rPr>
              <w:t xml:space="preserve"> e </w:t>
            </w:r>
            <w:proofErr w:type="spellStart"/>
            <w:r w:rsidRPr="00922727">
              <w:rPr>
                <w:rFonts w:ascii="Calibri" w:hAnsi="Calibri" w:cs="Calibri"/>
                <w:i/>
                <w:iCs/>
                <w:color w:val="000000" w:themeColor="text1"/>
                <w:sz w:val="22"/>
                <w:szCs w:val="22"/>
              </w:rPr>
              <w:t>interculturale</w:t>
            </w:r>
            <w:proofErr w:type="spellEnd"/>
            <w:r w:rsidRPr="00922727">
              <w:rPr>
                <w:rFonts w:ascii="Calibri" w:hAnsi="Calibri" w:cs="Calibri"/>
                <w:i/>
                <w:iCs/>
                <w:color w:val="000000" w:themeColor="text1"/>
                <w:sz w:val="22"/>
                <w:szCs w:val="22"/>
              </w:rPr>
              <w:t xml:space="preserve"> in ambienti con </w:t>
            </w:r>
            <w:proofErr w:type="spellStart"/>
            <w:r w:rsidRPr="00922727">
              <w:rPr>
                <w:rFonts w:ascii="Calibri" w:hAnsi="Calibri" w:cs="Calibri"/>
                <w:i/>
                <w:iCs/>
                <w:color w:val="000000" w:themeColor="text1"/>
                <w:sz w:val="22"/>
                <w:szCs w:val="22"/>
              </w:rPr>
              <w:t>appartenenze</w:t>
            </w:r>
            <w:proofErr w:type="spellEnd"/>
            <w:r w:rsidRPr="00922727">
              <w:rPr>
                <w:rFonts w:ascii="Calibri" w:hAnsi="Calibri" w:cs="Calibri"/>
                <w:i/>
                <w:iCs/>
                <w:color w:val="000000" w:themeColor="text1"/>
                <w:sz w:val="22"/>
                <w:szCs w:val="22"/>
              </w:rPr>
              <w:t xml:space="preserve"> multiple</w:t>
            </w:r>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Capodistria</w:t>
            </w:r>
            <w:proofErr w:type="spellEnd"/>
            <w:r w:rsidRPr="00922727">
              <w:rPr>
                <w:rFonts w:ascii="Calibri" w:hAnsi="Calibri" w:cs="Calibri"/>
                <w:color w:val="000000" w:themeColor="text1"/>
                <w:sz w:val="22"/>
                <w:szCs w:val="22"/>
              </w:rPr>
              <w:t xml:space="preserve">: Unione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Trieste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Popolare</w:t>
            </w:r>
            <w:proofErr w:type="spellEnd"/>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147-169.</w:t>
            </w:r>
          </w:p>
          <w:p w:rsidR="00A67A42" w:rsidRPr="00922727" w:rsidRDefault="00A67A42"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Zorman, A. in Zudič Antonič, N. 2023. </w:t>
            </w:r>
            <w:proofErr w:type="spellStart"/>
            <w:r w:rsidRPr="00922727">
              <w:rPr>
                <w:rFonts w:ascii="Calibri" w:hAnsi="Calibri" w:cs="Calibri"/>
                <w:color w:val="000000" w:themeColor="text1"/>
                <w:sz w:val="22"/>
                <w:szCs w:val="22"/>
              </w:rPr>
              <w:t>Designations</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of</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professions</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positions</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Italian</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the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Slovene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Littoral</w:t>
            </w:r>
            <w:proofErr w:type="spellEnd"/>
            <w:r w:rsidRPr="00922727">
              <w:rPr>
                <w:rFonts w:ascii="Calibri" w:hAnsi="Calibri" w:cs="Calibri"/>
                <w:color w:val="000000" w:themeColor="text1"/>
                <w:sz w:val="22"/>
                <w:szCs w:val="22"/>
              </w:rPr>
              <w:t xml:space="preserve"> as </w:t>
            </w:r>
            <w:proofErr w:type="spellStart"/>
            <w:r w:rsidRPr="00922727">
              <w:rPr>
                <w:rFonts w:ascii="Calibri" w:hAnsi="Calibri" w:cs="Calibri"/>
                <w:color w:val="000000" w:themeColor="text1"/>
                <w:sz w:val="22"/>
                <w:szCs w:val="22"/>
              </w:rPr>
              <w:t>expression</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of</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linguistic</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and</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cultural</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heritage</w:t>
            </w:r>
            <w:proofErr w:type="spellEnd"/>
            <w:r w:rsidRPr="00922727">
              <w:rPr>
                <w:rFonts w:ascii="Calibri" w:hAnsi="Calibri" w:cs="Calibri"/>
                <w:color w:val="000000" w:themeColor="text1"/>
                <w:sz w:val="22"/>
                <w:szCs w:val="22"/>
              </w:rPr>
              <w:t xml:space="preserve"> = Poimenovanja poklicev in položajev v Italijanščini v slovenskem Primorju kot izraz jezikovne ter kulturne dediščine = I </w:t>
            </w:r>
            <w:proofErr w:type="spellStart"/>
            <w:r w:rsidRPr="00922727">
              <w:rPr>
                <w:rFonts w:ascii="Calibri" w:hAnsi="Calibri" w:cs="Calibri"/>
                <w:color w:val="000000" w:themeColor="text1"/>
                <w:sz w:val="22"/>
                <w:szCs w:val="22"/>
              </w:rPr>
              <w:t>nomi</w:t>
            </w:r>
            <w:proofErr w:type="spellEnd"/>
            <w:r w:rsidRPr="00922727">
              <w:rPr>
                <w:rFonts w:ascii="Calibri" w:hAnsi="Calibri" w:cs="Calibri"/>
                <w:color w:val="000000" w:themeColor="text1"/>
                <w:sz w:val="22"/>
                <w:szCs w:val="22"/>
              </w:rPr>
              <w:t xml:space="preserve"> di </w:t>
            </w:r>
            <w:proofErr w:type="spellStart"/>
            <w:r w:rsidRPr="00922727">
              <w:rPr>
                <w:rFonts w:ascii="Calibri" w:hAnsi="Calibri" w:cs="Calibri"/>
                <w:color w:val="000000" w:themeColor="text1"/>
                <w:sz w:val="22"/>
                <w:szCs w:val="22"/>
              </w:rPr>
              <w:t>professioni</w:t>
            </w:r>
            <w:proofErr w:type="spellEnd"/>
            <w:r w:rsidRPr="00922727">
              <w:rPr>
                <w:rFonts w:ascii="Calibri" w:hAnsi="Calibri" w:cs="Calibri"/>
                <w:color w:val="000000" w:themeColor="text1"/>
                <w:sz w:val="22"/>
                <w:szCs w:val="22"/>
              </w:rPr>
              <w:t xml:space="preserve"> e di </w:t>
            </w:r>
            <w:proofErr w:type="spellStart"/>
            <w:r w:rsidRPr="00922727">
              <w:rPr>
                <w:rFonts w:ascii="Calibri" w:hAnsi="Calibri" w:cs="Calibri"/>
                <w:color w:val="000000" w:themeColor="text1"/>
                <w:sz w:val="22"/>
                <w:szCs w:val="22"/>
              </w:rPr>
              <w:t>cariche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professionali</w:t>
            </w:r>
            <w:proofErr w:type="spellEnd"/>
            <w:r w:rsidRPr="00922727">
              <w:rPr>
                <w:rFonts w:ascii="Calibri" w:hAnsi="Calibri" w:cs="Calibri"/>
                <w:color w:val="000000" w:themeColor="text1"/>
                <w:sz w:val="22"/>
                <w:szCs w:val="22"/>
              </w:rPr>
              <w:t xml:space="preserve"> in </w:t>
            </w:r>
            <w:proofErr w:type="spellStart"/>
            <w:r w:rsidRPr="00922727">
              <w:rPr>
                <w:rFonts w:ascii="Calibri" w:hAnsi="Calibri" w:cs="Calibri"/>
                <w:color w:val="000000" w:themeColor="text1"/>
                <w:sz w:val="22"/>
                <w:szCs w:val="22"/>
              </w:rPr>
              <w:t>lingua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territorio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sloveno</w:t>
            </w:r>
            <w:proofErr w:type="spellEnd"/>
            <w:r w:rsidRPr="00922727">
              <w:rPr>
                <w:rFonts w:ascii="Calibri" w:hAnsi="Calibri" w:cs="Calibri"/>
                <w:color w:val="000000" w:themeColor="text1"/>
                <w:sz w:val="22"/>
                <w:szCs w:val="22"/>
              </w:rPr>
              <w:t xml:space="preserve"> del Litorale come </w:t>
            </w:r>
            <w:proofErr w:type="spellStart"/>
            <w:r w:rsidRPr="00922727">
              <w:rPr>
                <w:rFonts w:ascii="Calibri" w:hAnsi="Calibri" w:cs="Calibri"/>
                <w:color w:val="000000" w:themeColor="text1"/>
                <w:sz w:val="22"/>
                <w:szCs w:val="22"/>
              </w:rPr>
              <w:t>espressione</w:t>
            </w:r>
            <w:proofErr w:type="spellEnd"/>
            <w:r w:rsidRPr="00922727">
              <w:rPr>
                <w:rFonts w:ascii="Calibri" w:hAnsi="Calibri" w:cs="Calibri"/>
                <w:color w:val="000000" w:themeColor="text1"/>
                <w:sz w:val="22"/>
                <w:szCs w:val="22"/>
              </w:rPr>
              <w:t xml:space="preserve"> del </w:t>
            </w:r>
            <w:proofErr w:type="spellStart"/>
            <w:r w:rsidRPr="00922727">
              <w:rPr>
                <w:rFonts w:ascii="Calibri" w:hAnsi="Calibri" w:cs="Calibri"/>
                <w:color w:val="000000" w:themeColor="text1"/>
                <w:sz w:val="22"/>
                <w:szCs w:val="22"/>
              </w:rPr>
              <w:t>patrimonio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linguistico</w:t>
            </w:r>
            <w:proofErr w:type="spellEnd"/>
            <w:r w:rsidRPr="00922727">
              <w:rPr>
                <w:rFonts w:ascii="Calibri" w:hAnsi="Calibri" w:cs="Calibri"/>
                <w:color w:val="000000" w:themeColor="text1"/>
                <w:sz w:val="22"/>
                <w:szCs w:val="22"/>
              </w:rPr>
              <w:t xml:space="preserve"> e </w:t>
            </w:r>
            <w:proofErr w:type="spellStart"/>
            <w:r w:rsidRPr="00922727">
              <w:rPr>
                <w:rFonts w:ascii="Calibri" w:hAnsi="Calibri" w:cs="Calibri"/>
                <w:color w:val="000000" w:themeColor="text1"/>
                <w:sz w:val="22"/>
                <w:szCs w:val="22"/>
              </w:rPr>
              <w:t>culturale</w:t>
            </w:r>
            <w:proofErr w:type="spellEnd"/>
            <w:r w:rsidRPr="00922727">
              <w:rPr>
                <w:rFonts w:ascii="Calibri" w:hAnsi="Calibri" w:cs="Calibri"/>
                <w:color w:val="000000" w:themeColor="text1"/>
                <w:sz w:val="22"/>
                <w:szCs w:val="22"/>
              </w:rPr>
              <w:t>. </w:t>
            </w:r>
            <w:r w:rsidRPr="00922727">
              <w:rPr>
                <w:rFonts w:ascii="Calibri" w:hAnsi="Calibri" w:cs="Calibri"/>
                <w:i/>
                <w:iCs/>
                <w:color w:val="000000" w:themeColor="text1"/>
                <w:sz w:val="22"/>
                <w:szCs w:val="22"/>
              </w:rPr>
              <w:t xml:space="preserve">Studia </w:t>
            </w:r>
            <w:proofErr w:type="spellStart"/>
            <w:r w:rsidRPr="00922727">
              <w:rPr>
                <w:rFonts w:ascii="Calibri" w:hAnsi="Calibri" w:cs="Calibri"/>
                <w:i/>
                <w:iCs/>
                <w:color w:val="000000" w:themeColor="text1"/>
                <w:sz w:val="22"/>
                <w:szCs w:val="22"/>
              </w:rPr>
              <w:t>universitatis</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hereditati</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letn</w:t>
            </w:r>
            <w:proofErr w:type="spellEnd"/>
            <w:r w:rsidRPr="00922727">
              <w:rPr>
                <w:rFonts w:ascii="Calibri" w:hAnsi="Calibri" w:cs="Calibri"/>
                <w:color w:val="000000" w:themeColor="text1"/>
                <w:sz w:val="22"/>
                <w:szCs w:val="22"/>
              </w:rPr>
              <w:t>. 11, 1, 73-82.</w:t>
            </w:r>
          </w:p>
          <w:p w:rsidR="001B7863" w:rsidRPr="00922727" w:rsidRDefault="001B7863"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Zudič Antonič, N. 2022. </w:t>
            </w:r>
            <w:r w:rsidRPr="00922727">
              <w:rPr>
                <w:rFonts w:ascii="Calibri" w:hAnsi="Calibri" w:cs="Calibri"/>
                <w:iCs/>
                <w:color w:val="000000" w:themeColor="text1"/>
                <w:sz w:val="22"/>
                <w:szCs w:val="22"/>
              </w:rPr>
              <w:t xml:space="preserve">Elementi di </w:t>
            </w:r>
            <w:proofErr w:type="spellStart"/>
            <w:r w:rsidRPr="00922727">
              <w:rPr>
                <w:rFonts w:ascii="Calibri" w:hAnsi="Calibri" w:cs="Calibri"/>
                <w:iCs/>
                <w:color w:val="000000" w:themeColor="text1"/>
                <w:sz w:val="22"/>
                <w:szCs w:val="22"/>
              </w:rPr>
              <w:t>letteratura</w:t>
            </w:r>
            <w:proofErr w:type="spellEnd"/>
            <w:r w:rsidRPr="00922727">
              <w:rPr>
                <w:rFonts w:ascii="Calibri" w:hAnsi="Calibri" w:cs="Calibri"/>
                <w:iCs/>
                <w:color w:val="000000" w:themeColor="text1"/>
                <w:sz w:val="22"/>
                <w:szCs w:val="22"/>
              </w:rPr>
              <w:t xml:space="preserve"> in </w:t>
            </w:r>
            <w:proofErr w:type="spellStart"/>
            <w:r w:rsidRPr="00922727">
              <w:rPr>
                <w:rFonts w:ascii="Calibri" w:hAnsi="Calibri" w:cs="Calibri"/>
                <w:iCs/>
                <w:color w:val="000000" w:themeColor="text1"/>
                <w:sz w:val="22"/>
                <w:szCs w:val="22"/>
              </w:rPr>
              <w:t>chiave</w:t>
            </w:r>
            <w:proofErr w:type="spellEnd"/>
            <w:r w:rsidRPr="00922727">
              <w:rPr>
                <w:rFonts w:ascii="Calibri" w:hAnsi="Calibri" w:cs="Calibri"/>
                <w:iCs/>
                <w:color w:val="000000" w:themeColor="text1"/>
                <w:sz w:val="22"/>
                <w:szCs w:val="22"/>
              </w:rPr>
              <w:t xml:space="preserve"> </w:t>
            </w:r>
            <w:proofErr w:type="spellStart"/>
            <w:r w:rsidRPr="00922727">
              <w:rPr>
                <w:rFonts w:ascii="Calibri" w:hAnsi="Calibri" w:cs="Calibri"/>
                <w:iCs/>
                <w:color w:val="000000" w:themeColor="text1"/>
                <w:sz w:val="22"/>
                <w:szCs w:val="22"/>
              </w:rPr>
              <w:t>interculturale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Capodistria</w:t>
            </w:r>
            <w:proofErr w:type="spellEnd"/>
            <w:r w:rsidRPr="00922727">
              <w:rPr>
                <w:rFonts w:ascii="Calibri" w:hAnsi="Calibri" w:cs="Calibri"/>
                <w:color w:val="000000" w:themeColor="text1"/>
                <w:sz w:val="22"/>
                <w:szCs w:val="22"/>
              </w:rPr>
              <w:t xml:space="preserve">: Unione </w:t>
            </w:r>
            <w:proofErr w:type="spellStart"/>
            <w:r w:rsidRPr="00922727">
              <w:rPr>
                <w:rFonts w:ascii="Calibri" w:hAnsi="Calibri" w:cs="Calibri"/>
                <w:color w:val="000000" w:themeColor="text1"/>
                <w:sz w:val="22"/>
                <w:szCs w:val="22"/>
              </w:rPr>
              <w:t>Italiana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Trieste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Popolare</w:t>
            </w:r>
            <w:proofErr w:type="spellEnd"/>
            <w:r w:rsidRPr="00922727">
              <w:rPr>
                <w:rFonts w:ascii="Calibri" w:hAnsi="Calibri" w:cs="Calibri"/>
                <w:color w:val="000000" w:themeColor="text1"/>
                <w:sz w:val="22"/>
                <w:szCs w:val="22"/>
              </w:rPr>
              <w:t>. </w:t>
            </w:r>
          </w:p>
          <w:p w:rsidR="00D25875" w:rsidRPr="00922727" w:rsidRDefault="00D25875" w:rsidP="00AA175C">
            <w:pPr>
              <w:numPr>
                <w:ilvl w:val="0"/>
                <w:numId w:val="5"/>
              </w:numPr>
              <w:overflowPunct w:val="0"/>
              <w:autoSpaceDE w:val="0"/>
              <w:autoSpaceDN w:val="0"/>
              <w:adjustRightInd w:val="0"/>
              <w:textAlignment w:val="baseline"/>
              <w:rPr>
                <w:rFonts w:ascii="Calibri" w:hAnsi="Calibri" w:cs="Calibri"/>
                <w:color w:val="000000" w:themeColor="text1"/>
                <w:sz w:val="22"/>
                <w:szCs w:val="22"/>
              </w:rPr>
            </w:pPr>
            <w:r w:rsidRPr="00922727">
              <w:rPr>
                <w:rFonts w:ascii="Calibri" w:hAnsi="Calibri" w:cs="Calibri"/>
                <w:color w:val="000000" w:themeColor="text1"/>
                <w:sz w:val="22"/>
                <w:szCs w:val="22"/>
              </w:rPr>
              <w:t xml:space="preserve">Allegra, L., Crasnich, S. in Zudič Antonič, N. 2020. </w:t>
            </w:r>
            <w:proofErr w:type="spellStart"/>
            <w:r w:rsidRPr="00922727">
              <w:rPr>
                <w:rFonts w:ascii="Calibri" w:hAnsi="Calibri" w:cs="Calibri"/>
                <w:color w:val="000000" w:themeColor="text1"/>
                <w:sz w:val="22"/>
                <w:szCs w:val="22"/>
              </w:rPr>
              <w:t>Valutazione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comprensione</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dell'ascolto</w:t>
            </w:r>
            <w:proofErr w:type="spellEnd"/>
            <w:r w:rsidRPr="00922727">
              <w:rPr>
                <w:rFonts w:ascii="Calibri" w:hAnsi="Calibri" w:cs="Calibri"/>
                <w:color w:val="000000" w:themeColor="text1"/>
                <w:sz w:val="22"/>
                <w:szCs w:val="22"/>
              </w:rPr>
              <w:t xml:space="preserve"> e del testo </w:t>
            </w:r>
            <w:proofErr w:type="spellStart"/>
            <w:r w:rsidRPr="00922727">
              <w:rPr>
                <w:rFonts w:ascii="Calibri" w:hAnsi="Calibri" w:cs="Calibri"/>
                <w:color w:val="000000" w:themeColor="text1"/>
                <w:sz w:val="22"/>
                <w:szCs w:val="22"/>
              </w:rPr>
              <w:t>scritto</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nella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scuola</w:t>
            </w:r>
            <w:proofErr w:type="spellEnd"/>
            <w:r w:rsidRPr="00922727">
              <w:rPr>
                <w:rFonts w:ascii="Calibri" w:hAnsi="Calibri" w:cs="Calibri"/>
                <w:color w:val="000000" w:themeColor="text1"/>
                <w:sz w:val="22"/>
                <w:szCs w:val="22"/>
              </w:rPr>
              <w:t xml:space="preserve"> </w:t>
            </w:r>
            <w:proofErr w:type="spellStart"/>
            <w:r w:rsidRPr="00922727">
              <w:rPr>
                <w:rFonts w:ascii="Calibri" w:hAnsi="Calibri" w:cs="Calibri"/>
                <w:color w:val="000000" w:themeColor="text1"/>
                <w:sz w:val="22"/>
                <w:szCs w:val="22"/>
              </w:rPr>
              <w:t>elementare</w:t>
            </w:r>
            <w:proofErr w:type="spellEnd"/>
            <w:r w:rsidRPr="00922727">
              <w:rPr>
                <w:rFonts w:ascii="Calibri" w:hAnsi="Calibri" w:cs="Calibri"/>
                <w:color w:val="000000" w:themeColor="text1"/>
                <w:sz w:val="22"/>
                <w:szCs w:val="22"/>
              </w:rPr>
              <w:t>. V: Z</w:t>
            </w:r>
            <w:r w:rsidR="00B34DF1" w:rsidRPr="00922727">
              <w:rPr>
                <w:rFonts w:ascii="Calibri" w:hAnsi="Calibri" w:cs="Calibri"/>
                <w:color w:val="000000" w:themeColor="text1"/>
                <w:sz w:val="22"/>
                <w:szCs w:val="22"/>
              </w:rPr>
              <w:t>orman</w:t>
            </w:r>
            <w:r w:rsidRPr="00922727">
              <w:rPr>
                <w:rFonts w:ascii="Calibri" w:hAnsi="Calibri" w:cs="Calibri"/>
                <w:color w:val="000000" w:themeColor="text1"/>
                <w:sz w:val="22"/>
                <w:szCs w:val="22"/>
              </w:rPr>
              <w:t>, A</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(ur.)</w:t>
            </w:r>
            <w:r w:rsidR="00B34DF1" w:rsidRPr="00922727">
              <w:rPr>
                <w:rFonts w:ascii="Calibri" w:hAnsi="Calibri" w:cs="Calibri"/>
                <w:color w:val="000000" w:themeColor="text1"/>
                <w:sz w:val="22"/>
                <w:szCs w:val="22"/>
              </w:rPr>
              <w:t xml:space="preserve"> in</w:t>
            </w:r>
            <w:r w:rsidRPr="00922727">
              <w:rPr>
                <w:rFonts w:ascii="Calibri" w:hAnsi="Calibri" w:cs="Calibri"/>
                <w:color w:val="000000" w:themeColor="text1"/>
                <w:sz w:val="22"/>
                <w:szCs w:val="22"/>
              </w:rPr>
              <w:t xml:space="preserve"> C</w:t>
            </w:r>
            <w:r w:rsidR="00B34DF1" w:rsidRPr="00922727">
              <w:rPr>
                <w:rFonts w:ascii="Calibri" w:hAnsi="Calibri" w:cs="Calibri"/>
                <w:color w:val="000000" w:themeColor="text1"/>
                <w:sz w:val="22"/>
                <w:szCs w:val="22"/>
              </w:rPr>
              <w:t>ergol</w:t>
            </w:r>
            <w:r w:rsidRPr="00922727">
              <w:rPr>
                <w:rFonts w:ascii="Calibri" w:hAnsi="Calibri" w:cs="Calibri"/>
                <w:color w:val="000000" w:themeColor="text1"/>
                <w:sz w:val="22"/>
                <w:szCs w:val="22"/>
              </w:rPr>
              <w:t>, J</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(ur.). </w:t>
            </w:r>
            <w:r w:rsidRPr="00922727">
              <w:rPr>
                <w:rFonts w:ascii="Calibri" w:hAnsi="Calibri" w:cs="Calibri"/>
                <w:i/>
                <w:iCs/>
                <w:color w:val="000000" w:themeColor="text1"/>
                <w:sz w:val="22"/>
                <w:szCs w:val="22"/>
              </w:rPr>
              <w:t xml:space="preserve">La </w:t>
            </w:r>
            <w:proofErr w:type="spellStart"/>
            <w:r w:rsidRPr="00922727">
              <w:rPr>
                <w:rFonts w:ascii="Calibri" w:hAnsi="Calibri" w:cs="Calibri"/>
                <w:i/>
                <w:iCs/>
                <w:color w:val="000000" w:themeColor="text1"/>
                <w:sz w:val="22"/>
                <w:szCs w:val="22"/>
              </w:rPr>
              <w:t>lingua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italiana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nell'educazione</w:t>
            </w:r>
            <w:proofErr w:type="spellEnd"/>
            <w:r w:rsidRPr="00922727">
              <w:rPr>
                <w:rFonts w:ascii="Calibri" w:hAnsi="Calibri" w:cs="Calibri"/>
                <w:i/>
                <w:iCs/>
                <w:color w:val="000000" w:themeColor="text1"/>
                <w:sz w:val="22"/>
                <w:szCs w:val="22"/>
              </w:rPr>
              <w:t xml:space="preserve"> in </w:t>
            </w:r>
            <w:proofErr w:type="spellStart"/>
            <w:r w:rsidRPr="00922727">
              <w:rPr>
                <w:rFonts w:ascii="Calibri" w:hAnsi="Calibri" w:cs="Calibri"/>
                <w:i/>
                <w:iCs/>
                <w:color w:val="000000" w:themeColor="text1"/>
                <w:sz w:val="22"/>
                <w:szCs w:val="22"/>
              </w:rPr>
              <w:t>contesti</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plurilingui</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diritto</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scelta</w:t>
            </w:r>
            <w:proofErr w:type="spellEnd"/>
            <w:r w:rsidRPr="00922727">
              <w:rPr>
                <w:rFonts w:ascii="Calibri" w:hAnsi="Calibri" w:cs="Calibri"/>
                <w:i/>
                <w:iCs/>
                <w:color w:val="000000" w:themeColor="text1"/>
                <w:sz w:val="22"/>
                <w:szCs w:val="22"/>
              </w:rPr>
              <w:t xml:space="preserve">, </w:t>
            </w:r>
            <w:proofErr w:type="spellStart"/>
            <w:r w:rsidRPr="00922727">
              <w:rPr>
                <w:rFonts w:ascii="Calibri" w:hAnsi="Calibri" w:cs="Calibri"/>
                <w:i/>
                <w:iCs/>
                <w:color w:val="000000" w:themeColor="text1"/>
                <w:sz w:val="22"/>
                <w:szCs w:val="22"/>
              </w:rPr>
              <w:t>opportunità</w:t>
            </w:r>
            <w:proofErr w:type="spellEnd"/>
            <w:r w:rsidRPr="00922727">
              <w:rPr>
                <w:rFonts w:ascii="Calibri" w:hAnsi="Calibri" w:cs="Calibri"/>
                <w:i/>
                <w:iCs/>
                <w:color w:val="000000" w:themeColor="text1"/>
                <w:sz w:val="22"/>
                <w:szCs w:val="22"/>
              </w:rPr>
              <w:t xml:space="preserve"> = Italijanski jezik v izobraževanju v večjezičnih okoljih: pravica, izbira, priložnosti</w:t>
            </w:r>
            <w:r w:rsidRPr="00922727">
              <w:rPr>
                <w:rFonts w:ascii="Calibri" w:hAnsi="Calibri" w:cs="Calibri"/>
                <w:color w:val="000000" w:themeColor="text1"/>
                <w:sz w:val="22"/>
                <w:szCs w:val="22"/>
              </w:rPr>
              <w:t xml:space="preserve">. Ed. </w:t>
            </w:r>
            <w:proofErr w:type="spellStart"/>
            <w:r w:rsidRPr="00922727">
              <w:rPr>
                <w:rFonts w:ascii="Calibri" w:hAnsi="Calibri" w:cs="Calibri"/>
                <w:color w:val="000000" w:themeColor="text1"/>
                <w:sz w:val="22"/>
                <w:szCs w:val="22"/>
              </w:rPr>
              <w:t>elettronica</w:t>
            </w:r>
            <w:proofErr w:type="spellEnd"/>
            <w:r w:rsidRPr="00922727">
              <w:rPr>
                <w:rFonts w:ascii="Calibri" w:hAnsi="Calibri" w:cs="Calibri"/>
                <w:color w:val="000000" w:themeColor="text1"/>
                <w:sz w:val="22"/>
                <w:szCs w:val="22"/>
              </w:rPr>
              <w:t xml:space="preserve">. Koper: </w:t>
            </w:r>
            <w:proofErr w:type="spellStart"/>
            <w:r w:rsidRPr="00922727">
              <w:rPr>
                <w:rFonts w:ascii="Calibri" w:hAnsi="Calibri" w:cs="Calibri"/>
                <w:color w:val="000000" w:themeColor="text1"/>
                <w:sz w:val="22"/>
                <w:szCs w:val="22"/>
              </w:rPr>
              <w:t>Università</w:t>
            </w:r>
            <w:proofErr w:type="spellEnd"/>
            <w:r w:rsidRPr="00922727">
              <w:rPr>
                <w:rFonts w:ascii="Calibri" w:hAnsi="Calibri" w:cs="Calibri"/>
                <w:color w:val="000000" w:themeColor="text1"/>
                <w:sz w:val="22"/>
                <w:szCs w:val="22"/>
              </w:rPr>
              <w:t xml:space="preserve"> del Litorale</w:t>
            </w:r>
            <w:r w:rsidR="00B34DF1" w:rsidRPr="00922727">
              <w:rPr>
                <w:rFonts w:ascii="Calibri" w:hAnsi="Calibri" w:cs="Calibri"/>
                <w:color w:val="000000" w:themeColor="text1"/>
                <w:sz w:val="22"/>
                <w:szCs w:val="22"/>
              </w:rPr>
              <w:t>.</w:t>
            </w:r>
            <w:r w:rsidRPr="00922727">
              <w:rPr>
                <w:rFonts w:ascii="Calibri" w:hAnsi="Calibri" w:cs="Calibri"/>
                <w:color w:val="000000" w:themeColor="text1"/>
                <w:sz w:val="22"/>
                <w:szCs w:val="22"/>
              </w:rPr>
              <w:t xml:space="preserve"> 93-109</w:t>
            </w:r>
            <w:r w:rsidR="00B34DF1" w:rsidRPr="00922727">
              <w:rPr>
                <w:rFonts w:ascii="Calibri" w:hAnsi="Calibri" w:cs="Calibri"/>
                <w:color w:val="000000" w:themeColor="text1"/>
                <w:sz w:val="22"/>
                <w:szCs w:val="22"/>
              </w:rPr>
              <w:t>.</w:t>
            </w:r>
          </w:p>
          <w:p w:rsidR="00B34DF1" w:rsidRPr="00922727" w:rsidRDefault="00B34DF1" w:rsidP="001F0235">
            <w:pPr>
              <w:overflowPunct w:val="0"/>
              <w:autoSpaceDE w:val="0"/>
              <w:autoSpaceDN w:val="0"/>
              <w:adjustRightInd w:val="0"/>
              <w:ind w:left="720"/>
              <w:textAlignment w:val="baseline"/>
              <w:rPr>
                <w:rFonts w:ascii="Calibri" w:hAnsi="Calibri" w:cs="Calibri"/>
                <w:color w:val="000000" w:themeColor="text1"/>
                <w:sz w:val="22"/>
                <w:szCs w:val="22"/>
              </w:rPr>
            </w:pPr>
          </w:p>
        </w:tc>
      </w:tr>
    </w:tbl>
    <w:p w:rsidR="0031191F" w:rsidRPr="00922727" w:rsidRDefault="00922727">
      <w:pPr>
        <w:rPr>
          <w:color w:val="000000" w:themeColor="text1"/>
        </w:rPr>
      </w:pPr>
    </w:p>
    <w:sectPr w:rsidR="0031191F" w:rsidRPr="00922727">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90285"/>
    <w:multiLevelType w:val="hybridMultilevel"/>
    <w:tmpl w:val="BC7C59BA"/>
    <w:lvl w:ilvl="0" w:tplc="F048B402">
      <w:numFmt w:val="bullet"/>
      <w:lvlText w:val="•"/>
      <w:lvlJc w:val="left"/>
      <w:pPr>
        <w:ind w:left="720" w:hanging="360"/>
      </w:pPr>
      <w:rPr>
        <w:rFonts w:ascii="Calibri" w:eastAsia="Calibr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B456B5C"/>
    <w:multiLevelType w:val="hybridMultilevel"/>
    <w:tmpl w:val="0A98D7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B87474E"/>
    <w:multiLevelType w:val="hybridMultilevel"/>
    <w:tmpl w:val="6B2029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47A4E51"/>
    <w:multiLevelType w:val="hybridMultilevel"/>
    <w:tmpl w:val="79A8C72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A76E71"/>
    <w:multiLevelType w:val="hybridMultilevel"/>
    <w:tmpl w:val="496E7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152085"/>
    <w:multiLevelType w:val="hybridMultilevel"/>
    <w:tmpl w:val="687001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1441031"/>
    <w:multiLevelType w:val="hybridMultilevel"/>
    <w:tmpl w:val="B42A5D2C"/>
    <w:lvl w:ilvl="0" w:tplc="D7C43050">
      <w:start w:val="1"/>
      <w:numFmt w:val="decimal"/>
      <w:lvlText w:val="%1."/>
      <w:lvlJc w:val="left"/>
      <w:pPr>
        <w:ind w:left="720" w:hanging="360"/>
      </w:pPr>
      <w:rPr>
        <w:rFonts w:hint="default"/>
        <w:color w:val="FF0000"/>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1"/>
  </w:num>
  <w:num w:numId="5">
    <w:abstractNumId w:val="6"/>
  </w:num>
  <w:num w:numId="6">
    <w:abstractNumId w:val="4"/>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75C"/>
    <w:rsid w:val="00031FCA"/>
    <w:rsid w:val="001B7863"/>
    <w:rsid w:val="001F0235"/>
    <w:rsid w:val="00210013"/>
    <w:rsid w:val="003001C4"/>
    <w:rsid w:val="00312DCD"/>
    <w:rsid w:val="00333BF4"/>
    <w:rsid w:val="00337FF1"/>
    <w:rsid w:val="003D3779"/>
    <w:rsid w:val="004A5E9D"/>
    <w:rsid w:val="00504D90"/>
    <w:rsid w:val="005163DB"/>
    <w:rsid w:val="005A09A7"/>
    <w:rsid w:val="00852C1E"/>
    <w:rsid w:val="00922727"/>
    <w:rsid w:val="009F029B"/>
    <w:rsid w:val="00A2040B"/>
    <w:rsid w:val="00A67A42"/>
    <w:rsid w:val="00AA175C"/>
    <w:rsid w:val="00B34DF1"/>
    <w:rsid w:val="00C66677"/>
    <w:rsid w:val="00D25875"/>
    <w:rsid w:val="00D3622B"/>
    <w:rsid w:val="00E47552"/>
    <w:rsid w:val="00E8449F"/>
    <w:rsid w:val="00F01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E5E62-6FF9-4BC9-9A69-146D91359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175C"/>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AA175C"/>
    <w:pPr>
      <w:tabs>
        <w:tab w:val="center" w:pos="4536"/>
        <w:tab w:val="right" w:pos="9072"/>
      </w:tabs>
    </w:pPr>
  </w:style>
  <w:style w:type="character" w:customStyle="1" w:styleId="GlavaZnak">
    <w:name w:val="Glava Znak"/>
    <w:basedOn w:val="Privzetapisavaodstavka"/>
    <w:link w:val="Glava"/>
    <w:uiPriority w:val="99"/>
    <w:rsid w:val="00AA175C"/>
    <w:rPr>
      <w:rFonts w:ascii="Arial" w:eastAsia="Times New Roman" w:hAnsi="Arial" w:cs="Times New Roman"/>
      <w:sz w:val="24"/>
      <w:szCs w:val="20"/>
      <w:lang w:val="sl-SI"/>
    </w:rPr>
  </w:style>
  <w:style w:type="paragraph" w:customStyle="1" w:styleId="Vnos">
    <w:name w:val="Vnos"/>
    <w:basedOn w:val="Navaden"/>
    <w:qFormat/>
    <w:rsid w:val="00AA175C"/>
    <w:pPr>
      <w:ind w:left="708"/>
      <w:jc w:val="both"/>
    </w:pPr>
    <w:rPr>
      <w:rFonts w:ascii="Times New Roman" w:hAnsi="Times New Roman"/>
      <w:szCs w:val="24"/>
      <w:lang w:eastAsia="sl-SI"/>
    </w:rPr>
  </w:style>
  <w:style w:type="paragraph" w:customStyle="1" w:styleId="Navadensplet1">
    <w:name w:val="Navaden (splet)1"/>
    <w:basedOn w:val="Navaden"/>
    <w:uiPriority w:val="99"/>
    <w:rsid w:val="00AA175C"/>
    <w:pPr>
      <w:spacing w:before="100" w:after="100"/>
    </w:pPr>
    <w:rPr>
      <w:rFonts w:ascii="Times New Roman" w:hAnsi="Times New Roman"/>
    </w:rPr>
  </w:style>
  <w:style w:type="paragraph" w:styleId="Odstavekseznama">
    <w:name w:val="List Paragraph"/>
    <w:basedOn w:val="Navaden"/>
    <w:link w:val="OdstavekseznamaZnak"/>
    <w:uiPriority w:val="34"/>
    <w:qFormat/>
    <w:rsid w:val="005163DB"/>
    <w:pPr>
      <w:ind w:left="708"/>
    </w:pPr>
    <w:rPr>
      <w:rFonts w:ascii="Times New Roman" w:hAnsi="Times New Roman"/>
      <w:szCs w:val="24"/>
      <w:lang w:eastAsia="sl-SI"/>
    </w:rPr>
  </w:style>
  <w:style w:type="character" w:customStyle="1" w:styleId="OdstavekseznamaZnak">
    <w:name w:val="Odstavek seznama Znak"/>
    <w:link w:val="Odstavekseznama"/>
    <w:uiPriority w:val="34"/>
    <w:locked/>
    <w:rsid w:val="005163DB"/>
    <w:rPr>
      <w:rFonts w:ascii="Times New Roman" w:eastAsia="Times New Roman" w:hAnsi="Times New Roman" w:cs="Times New Roman"/>
      <w:sz w:val="24"/>
      <w:szCs w:val="24"/>
      <w:lang w:val="sl-SI" w:eastAsia="sl-SI"/>
    </w:rPr>
  </w:style>
  <w:style w:type="character" w:styleId="Hiperpovezava">
    <w:name w:val="Hyperlink"/>
    <w:basedOn w:val="Privzetapisavaodstavka"/>
    <w:uiPriority w:val="99"/>
    <w:semiHidden/>
    <w:unhideWhenUsed/>
    <w:rsid w:val="003001C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98D34941-920F-4AE3-882B-89F41630E228}"/>
</file>

<file path=customXml/itemProps2.xml><?xml version="1.0" encoding="utf-8"?>
<ds:datastoreItem xmlns:ds="http://schemas.openxmlformats.org/officeDocument/2006/customXml" ds:itemID="{2E56E9BC-D12C-4BD6-BD5F-CF39E866EC69}"/>
</file>

<file path=customXml/itemProps3.xml><?xml version="1.0" encoding="utf-8"?>
<ds:datastoreItem xmlns:ds="http://schemas.openxmlformats.org/officeDocument/2006/customXml" ds:itemID="{9258AE56-38BE-4EF9-939E-DDF0884F618D}"/>
</file>

<file path=docProps/app.xml><?xml version="1.0" encoding="utf-8"?>
<Properties xmlns="http://schemas.openxmlformats.org/officeDocument/2006/extended-properties" xmlns:vt="http://schemas.openxmlformats.org/officeDocument/2006/docPropsVTypes">
  <Template>Normal.dotm</Template>
  <TotalTime>2</TotalTime>
  <Pages>5</Pages>
  <Words>1816</Words>
  <Characters>10355</Characters>
  <Application>Microsoft Office Word</Application>
  <DocSecurity>0</DocSecurity>
  <Lines>86</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3</cp:revision>
  <dcterms:created xsi:type="dcterms:W3CDTF">2023-11-13T13:46:00Z</dcterms:created>
  <dcterms:modified xsi:type="dcterms:W3CDTF">2023-11-13T13:58:00Z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16436400</vt:r8>
  </property>
</Properties>
</file>